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CD" w:rsidRDefault="00977ACD" w:rsidP="00977ACD">
      <w:pPr>
        <w:rPr>
          <w:b/>
          <w:szCs w:val="28"/>
        </w:rPr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F743B9" w:rsidRPr="00F743B9" w:rsidTr="00F743B9">
        <w:trPr>
          <w:trHeight w:val="1975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743B9" w:rsidRPr="00F743B9" w:rsidRDefault="00F743B9" w:rsidP="00F743B9">
            <w:pPr>
              <w:ind w:right="-108"/>
              <w:rPr>
                <w:rFonts w:ascii="Century Bash" w:hAnsi="Century Bash"/>
                <w:b/>
                <w:sz w:val="24"/>
                <w:szCs w:val="22"/>
              </w:rPr>
            </w:pPr>
            <w:r w:rsidRPr="00F743B9">
              <w:rPr>
                <w:rFonts w:ascii="Century Bash" w:hAnsi="Century Bash"/>
                <w:b/>
                <w:sz w:val="24"/>
                <w:szCs w:val="22"/>
              </w:rPr>
              <w:t>БАШ</w:t>
            </w:r>
            <w:proofErr w:type="gramStart"/>
            <w:r w:rsidRPr="00F743B9">
              <w:rPr>
                <w:rFonts w:ascii="Century Bash" w:hAnsi="Century Bash"/>
                <w:b/>
                <w:sz w:val="24"/>
                <w:szCs w:val="22"/>
                <w:lang w:val="en-US"/>
              </w:rPr>
              <w:t>K</w:t>
            </w:r>
            <w:proofErr w:type="gramEnd"/>
            <w:r w:rsidRPr="00F743B9">
              <w:rPr>
                <w:rFonts w:ascii="Century Bash" w:hAnsi="Century Bash"/>
                <w:b/>
                <w:sz w:val="24"/>
                <w:szCs w:val="22"/>
              </w:rPr>
              <w:t>ОРТОСТАН РЕСПУБЛИКА</w:t>
            </w:r>
            <w:r w:rsidRPr="00F743B9">
              <w:rPr>
                <w:rFonts w:ascii="Century Bash" w:hAnsi="Century Bash"/>
                <w:b/>
                <w:sz w:val="24"/>
                <w:szCs w:val="22"/>
                <w:lang w:val="en-US"/>
              </w:rPr>
              <w:t>H</w:t>
            </w:r>
            <w:r w:rsidRPr="00F743B9">
              <w:rPr>
                <w:rFonts w:ascii="Century Bash" w:hAnsi="Century Bash"/>
                <w:b/>
                <w:sz w:val="24"/>
                <w:szCs w:val="22"/>
              </w:rPr>
              <w:t>Ы</w:t>
            </w:r>
          </w:p>
          <w:p w:rsidR="00F743B9" w:rsidRPr="00F743B9" w:rsidRDefault="00F743B9" w:rsidP="00F743B9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</w:rPr>
            </w:pPr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>Я</w:t>
            </w:r>
            <w:proofErr w:type="gramStart"/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lang w:val="en-US"/>
              </w:rPr>
              <w:t>N</w:t>
            </w:r>
            <w:proofErr w:type="gramEnd"/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</w:rPr>
              <w:t xml:space="preserve">АУЫЛ  РАЙОНЫ </w:t>
            </w:r>
          </w:p>
          <w:p w:rsidR="00F743B9" w:rsidRPr="00F743B9" w:rsidRDefault="00F743B9" w:rsidP="00F743B9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</w:pPr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 </w:t>
            </w:r>
            <w:r w:rsidRPr="00F743B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</w:rPr>
              <w:t>асау</w:t>
            </w:r>
            <w:r w:rsidRPr="00F743B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  <w:lang w:val="en-US"/>
              </w:rPr>
              <w:t>Z</w:t>
            </w:r>
            <w:r w:rsidRPr="00F743B9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2"/>
              </w:rPr>
              <w:t xml:space="preserve">ыбаш </w:t>
            </w:r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АУЫЛ </w:t>
            </w:r>
          </w:p>
          <w:p w:rsidR="00F743B9" w:rsidRPr="00F743B9" w:rsidRDefault="00F743B9" w:rsidP="00F743B9">
            <w:pPr>
              <w:ind w:left="-108" w:right="-108"/>
              <w:jc w:val="center"/>
              <w:rPr>
                <w:rFonts w:ascii="Century Bash" w:hAnsi="Century Bash"/>
                <w:b/>
                <w:color w:val="000000"/>
                <w:spacing w:val="8"/>
                <w:sz w:val="22"/>
                <w:szCs w:val="22"/>
              </w:rPr>
            </w:pPr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М</w:t>
            </w:r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F743B9">
              <w:rPr>
                <w:rFonts w:ascii="Century Bash" w:hAnsi="Century Bash"/>
                <w:b/>
                <w:sz w:val="24"/>
                <w:szCs w:val="22"/>
                <w:lang w:val="en-US"/>
              </w:rPr>
              <w:t>H</w:t>
            </w:r>
            <w:r w:rsidRPr="00F743B9">
              <w:rPr>
                <w:rFonts w:ascii="Century Bash" w:hAnsi="Century Bash"/>
                <w:b/>
                <w:sz w:val="24"/>
                <w:szCs w:val="22"/>
              </w:rPr>
              <w:t>Е</w:t>
            </w:r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 xml:space="preserve">  ХАКИМИ</w:t>
            </w:r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F743B9">
              <w:rPr>
                <w:rFonts w:ascii="Century Bash" w:hAnsi="Century Bash"/>
                <w:b/>
                <w:color w:val="000000"/>
                <w:spacing w:val="8"/>
                <w:sz w:val="24"/>
                <w:szCs w:val="22"/>
              </w:rPr>
              <w:t>ТЕ</w:t>
            </w:r>
          </w:p>
          <w:p w:rsidR="00F743B9" w:rsidRPr="00F743B9" w:rsidRDefault="00F743B9" w:rsidP="00F743B9">
            <w:pPr>
              <w:rPr>
                <w:rFonts w:ascii="Century Bash" w:hAnsi="Century Bash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F743B9" w:rsidRPr="00F743B9" w:rsidRDefault="00F743B9" w:rsidP="00F743B9">
            <w:pPr>
              <w:ind w:left="-108" w:right="-108"/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F743B9">
              <w:rPr>
                <w:rFonts w:ascii="Century Bash" w:hAnsi="Century Bash"/>
                <w:noProof/>
                <w:sz w:val="20"/>
                <w:szCs w:val="20"/>
              </w:rPr>
              <w:drawing>
                <wp:inline distT="0" distB="0" distL="0" distR="0" wp14:anchorId="4012AA03" wp14:editId="6D7B4700">
                  <wp:extent cx="763270" cy="946150"/>
                  <wp:effectExtent l="0" t="0" r="0" b="635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743B9" w:rsidRPr="00F743B9" w:rsidRDefault="00F743B9" w:rsidP="00F743B9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F743B9">
              <w:rPr>
                <w:b/>
                <w:caps/>
                <w:spacing w:val="6"/>
                <w:sz w:val="24"/>
                <w:szCs w:val="22"/>
              </w:rPr>
              <w:t xml:space="preserve">Администрация </w:t>
            </w:r>
          </w:p>
          <w:p w:rsidR="00F743B9" w:rsidRPr="00F743B9" w:rsidRDefault="00F743B9" w:rsidP="00F743B9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F743B9">
              <w:rPr>
                <w:b/>
                <w:caps/>
                <w:spacing w:val="6"/>
                <w:sz w:val="24"/>
                <w:szCs w:val="22"/>
              </w:rPr>
              <w:t xml:space="preserve">сельского поселения </w:t>
            </w:r>
          </w:p>
          <w:p w:rsidR="00F743B9" w:rsidRPr="00F743B9" w:rsidRDefault="00F743B9" w:rsidP="00F743B9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F743B9">
              <w:rPr>
                <w:b/>
                <w:caps/>
                <w:spacing w:val="6"/>
                <w:sz w:val="24"/>
                <w:szCs w:val="22"/>
              </w:rPr>
              <w:t xml:space="preserve">асавдыбашский сельсовет </w:t>
            </w:r>
          </w:p>
          <w:p w:rsidR="00F743B9" w:rsidRPr="00F743B9" w:rsidRDefault="00F743B9" w:rsidP="00F743B9">
            <w:pPr>
              <w:jc w:val="center"/>
              <w:rPr>
                <w:b/>
                <w:caps/>
                <w:spacing w:val="6"/>
                <w:sz w:val="24"/>
                <w:szCs w:val="22"/>
              </w:rPr>
            </w:pPr>
            <w:r w:rsidRPr="00F743B9">
              <w:rPr>
                <w:b/>
                <w:bCs/>
                <w:caps/>
                <w:spacing w:val="6"/>
                <w:sz w:val="24"/>
                <w:szCs w:val="22"/>
              </w:rPr>
              <w:t>МУНИЦИПАЛЬНОГО  района</w:t>
            </w:r>
          </w:p>
          <w:p w:rsidR="00F743B9" w:rsidRPr="00F743B9" w:rsidRDefault="00F743B9" w:rsidP="00F743B9">
            <w:pPr>
              <w:keepNext/>
              <w:jc w:val="center"/>
              <w:outlineLvl w:val="0"/>
              <w:rPr>
                <w:b/>
                <w:caps/>
                <w:sz w:val="22"/>
                <w:szCs w:val="22"/>
              </w:rPr>
            </w:pPr>
            <w:r w:rsidRPr="00F743B9">
              <w:rPr>
                <w:b/>
                <w:caps/>
                <w:spacing w:val="6"/>
                <w:sz w:val="24"/>
              </w:rPr>
              <w:t>ЯНАУЛЬСКИЙ РАЙОН</w:t>
            </w:r>
            <w:r w:rsidRPr="00F743B9">
              <w:rPr>
                <w:b/>
                <w:caps/>
                <w:sz w:val="24"/>
                <w:szCs w:val="22"/>
              </w:rPr>
              <w:t xml:space="preserve"> РеспубликИ Башкортостан </w:t>
            </w:r>
          </w:p>
          <w:p w:rsidR="00F743B9" w:rsidRPr="00F743B9" w:rsidRDefault="00F743B9" w:rsidP="00F743B9">
            <w:pPr>
              <w:keepNext/>
              <w:jc w:val="center"/>
              <w:outlineLvl w:val="4"/>
              <w:rPr>
                <w:b/>
                <w:caps/>
                <w:spacing w:val="6"/>
                <w:sz w:val="18"/>
                <w:szCs w:val="18"/>
              </w:rPr>
            </w:pPr>
          </w:p>
          <w:p w:rsidR="00F743B9" w:rsidRPr="00F743B9" w:rsidRDefault="00F743B9" w:rsidP="00F743B9">
            <w:pPr>
              <w:jc w:val="center"/>
              <w:rPr>
                <w:rFonts w:ascii="Century Bash" w:hAnsi="Century Bash"/>
                <w:b/>
                <w:sz w:val="20"/>
                <w:szCs w:val="20"/>
              </w:rPr>
            </w:pPr>
          </w:p>
        </w:tc>
      </w:tr>
    </w:tbl>
    <w:p w:rsidR="00F743B9" w:rsidRDefault="00F743B9" w:rsidP="000A33D8">
      <w:pPr>
        <w:rPr>
          <w:rFonts w:eastAsia="Calibri"/>
          <w:b/>
          <w:bCs/>
          <w:szCs w:val="28"/>
        </w:rPr>
      </w:pPr>
    </w:p>
    <w:p w:rsidR="000A33D8" w:rsidRDefault="000A33D8" w:rsidP="000A33D8">
      <w:pPr>
        <w:rPr>
          <w:rFonts w:eastAsia="Calibri"/>
          <w:b/>
          <w:bCs/>
          <w:szCs w:val="28"/>
        </w:rPr>
      </w:pPr>
      <w:r w:rsidRPr="00AF601E">
        <w:rPr>
          <w:rFonts w:eastAsia="Calibri"/>
          <w:b/>
          <w:bCs/>
          <w:szCs w:val="28"/>
          <w:lang w:val="en-US"/>
        </w:rPr>
        <w:t>K</w:t>
      </w:r>
      <w:r w:rsidRPr="00AF601E">
        <w:rPr>
          <w:rFonts w:eastAsia="Calibri"/>
          <w:b/>
          <w:bCs/>
          <w:szCs w:val="28"/>
        </w:rPr>
        <w:t>АРАР</w:t>
      </w:r>
      <w:r w:rsidRPr="00AF601E">
        <w:rPr>
          <w:rFonts w:eastAsia="Calibri"/>
          <w:b/>
          <w:bCs/>
          <w:szCs w:val="28"/>
        </w:rPr>
        <w:tab/>
      </w:r>
      <w:r w:rsidRPr="00AF601E">
        <w:rPr>
          <w:rFonts w:eastAsia="Calibri"/>
          <w:b/>
          <w:bCs/>
          <w:szCs w:val="28"/>
        </w:rPr>
        <w:tab/>
      </w:r>
      <w:r w:rsidRPr="00AF601E">
        <w:rPr>
          <w:rFonts w:eastAsia="Calibri"/>
          <w:b/>
          <w:bCs/>
          <w:szCs w:val="28"/>
        </w:rPr>
        <w:tab/>
        <w:t xml:space="preserve">                                      </w:t>
      </w:r>
      <w:r w:rsidR="00977ACD">
        <w:rPr>
          <w:rFonts w:eastAsia="Calibri"/>
          <w:b/>
          <w:bCs/>
          <w:szCs w:val="28"/>
        </w:rPr>
        <w:t xml:space="preserve">                </w:t>
      </w:r>
      <w:r w:rsidRPr="00AF601E">
        <w:rPr>
          <w:rFonts w:eastAsia="Calibri"/>
          <w:b/>
          <w:bCs/>
          <w:szCs w:val="28"/>
        </w:rPr>
        <w:t xml:space="preserve"> ПОСТАНОВЛЕНИЕ</w:t>
      </w:r>
    </w:p>
    <w:p w:rsidR="000A33D8" w:rsidRDefault="000A33D8" w:rsidP="000A33D8">
      <w:pPr>
        <w:rPr>
          <w:rFonts w:eastAsia="Calibri"/>
          <w:b/>
          <w:bCs/>
          <w:szCs w:val="28"/>
        </w:rPr>
      </w:pPr>
    </w:p>
    <w:p w:rsidR="000A33D8" w:rsidRDefault="000B05F9" w:rsidP="000A33D8">
      <w:pPr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02</w:t>
      </w:r>
      <w:r w:rsidR="00F743B9">
        <w:rPr>
          <w:rFonts w:eastAsia="Calibri"/>
          <w:b/>
          <w:bCs/>
          <w:szCs w:val="28"/>
        </w:rPr>
        <w:t xml:space="preserve"> ноябрь</w:t>
      </w:r>
      <w:r w:rsidR="00927DDD">
        <w:rPr>
          <w:rFonts w:eastAsia="Calibri"/>
          <w:b/>
          <w:bCs/>
          <w:szCs w:val="28"/>
        </w:rPr>
        <w:t xml:space="preserve"> 2022</w:t>
      </w:r>
      <w:r w:rsidR="000A33D8">
        <w:rPr>
          <w:rFonts w:eastAsia="Calibri"/>
          <w:b/>
          <w:bCs/>
          <w:szCs w:val="28"/>
        </w:rPr>
        <w:t xml:space="preserve"> й.      </w:t>
      </w:r>
      <w:r w:rsidR="00927DDD">
        <w:rPr>
          <w:rFonts w:eastAsia="Calibri"/>
          <w:b/>
          <w:bCs/>
          <w:szCs w:val="28"/>
        </w:rPr>
        <w:t xml:space="preserve">        </w:t>
      </w:r>
      <w:r>
        <w:rPr>
          <w:rFonts w:eastAsia="Calibri"/>
          <w:b/>
          <w:bCs/>
          <w:szCs w:val="28"/>
        </w:rPr>
        <w:t xml:space="preserve">                     № 32</w:t>
      </w:r>
      <w:r w:rsidR="00977ACD">
        <w:rPr>
          <w:rFonts w:eastAsia="Calibri"/>
          <w:b/>
          <w:bCs/>
          <w:szCs w:val="28"/>
        </w:rPr>
        <w:t xml:space="preserve">   </w:t>
      </w:r>
      <w:r>
        <w:rPr>
          <w:rFonts w:eastAsia="Calibri"/>
          <w:b/>
          <w:bCs/>
          <w:szCs w:val="28"/>
        </w:rPr>
        <w:t xml:space="preserve">                       02</w:t>
      </w:r>
      <w:r w:rsidR="00F743B9">
        <w:rPr>
          <w:rFonts w:eastAsia="Calibri"/>
          <w:b/>
          <w:bCs/>
          <w:szCs w:val="28"/>
        </w:rPr>
        <w:t xml:space="preserve"> ноября</w:t>
      </w:r>
      <w:r w:rsidR="00927DDD">
        <w:rPr>
          <w:rFonts w:eastAsia="Calibri"/>
          <w:b/>
          <w:bCs/>
          <w:szCs w:val="28"/>
        </w:rPr>
        <w:t xml:space="preserve"> 2022</w:t>
      </w:r>
      <w:r w:rsidR="000A33D8">
        <w:rPr>
          <w:rFonts w:eastAsia="Calibri"/>
          <w:b/>
          <w:bCs/>
          <w:szCs w:val="28"/>
        </w:rPr>
        <w:t xml:space="preserve"> г.</w:t>
      </w:r>
    </w:p>
    <w:p w:rsidR="000A33D8" w:rsidRPr="00AF601E" w:rsidRDefault="000A33D8" w:rsidP="000A33D8">
      <w:pPr>
        <w:rPr>
          <w:b/>
          <w:bCs/>
          <w:szCs w:val="28"/>
        </w:rPr>
      </w:pPr>
    </w:p>
    <w:p w:rsidR="00FA3407" w:rsidRPr="00C95FF4" w:rsidRDefault="00522F8F" w:rsidP="00FA3407">
      <w:pPr>
        <w:pStyle w:val="ConsPlusTitle"/>
        <w:widowControl/>
        <w:jc w:val="center"/>
        <w:rPr>
          <w:bCs w:val="0"/>
          <w:color w:val="000000"/>
          <w:sz w:val="28"/>
          <w:szCs w:val="28"/>
        </w:rPr>
      </w:pPr>
      <w:r w:rsidRPr="00C95FF4">
        <w:rPr>
          <w:b w:val="0"/>
          <w:color w:val="000000"/>
          <w:szCs w:val="28"/>
        </w:rPr>
        <w:t xml:space="preserve"> </w:t>
      </w:r>
      <w:r w:rsidR="00FA3407" w:rsidRPr="00C95FF4">
        <w:rPr>
          <w:color w:val="000000"/>
          <w:sz w:val="28"/>
          <w:szCs w:val="28"/>
        </w:rPr>
        <w:t xml:space="preserve">О внесении изменений в муниципальную программу «Благоустройство населённых пунктов сельского поселения </w:t>
      </w:r>
      <w:proofErr w:type="spellStart"/>
      <w:r w:rsidR="00FA3407" w:rsidRPr="00C95FF4">
        <w:rPr>
          <w:color w:val="000000"/>
          <w:sz w:val="28"/>
          <w:szCs w:val="28"/>
        </w:rPr>
        <w:t>Асавдыбашский</w:t>
      </w:r>
      <w:proofErr w:type="spellEnd"/>
      <w:r w:rsidR="00FA3407" w:rsidRPr="00C95FF4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A3407" w:rsidRPr="00C95FF4">
        <w:rPr>
          <w:color w:val="000000"/>
          <w:sz w:val="28"/>
          <w:szCs w:val="28"/>
        </w:rPr>
        <w:t>Янаульский</w:t>
      </w:r>
      <w:proofErr w:type="spellEnd"/>
      <w:r w:rsidR="00FA3407" w:rsidRPr="00C95FF4">
        <w:rPr>
          <w:color w:val="000000"/>
          <w:sz w:val="28"/>
          <w:szCs w:val="28"/>
        </w:rPr>
        <w:t xml:space="preserve">  район Республики Башкортостан на  20</w:t>
      </w:r>
      <w:r w:rsidR="00045533" w:rsidRPr="00C95FF4">
        <w:rPr>
          <w:color w:val="000000"/>
          <w:sz w:val="28"/>
          <w:szCs w:val="28"/>
        </w:rPr>
        <w:t>2</w:t>
      </w:r>
      <w:r w:rsidR="003650F7">
        <w:rPr>
          <w:color w:val="000000"/>
          <w:sz w:val="28"/>
          <w:szCs w:val="28"/>
        </w:rPr>
        <w:t>1</w:t>
      </w:r>
      <w:r w:rsidR="00FA3407" w:rsidRPr="00C95FF4">
        <w:rPr>
          <w:color w:val="000000"/>
          <w:sz w:val="28"/>
          <w:szCs w:val="28"/>
        </w:rPr>
        <w:t xml:space="preserve"> - 202</w:t>
      </w:r>
      <w:r w:rsidR="003650F7">
        <w:rPr>
          <w:color w:val="000000"/>
          <w:sz w:val="28"/>
          <w:szCs w:val="28"/>
        </w:rPr>
        <w:t>4</w:t>
      </w:r>
      <w:r w:rsidR="00066EE3">
        <w:rPr>
          <w:color w:val="000000"/>
          <w:sz w:val="28"/>
          <w:szCs w:val="28"/>
        </w:rPr>
        <w:t xml:space="preserve"> годы»</w:t>
      </w:r>
    </w:p>
    <w:p w:rsidR="00FA3407" w:rsidRPr="00C95FF4" w:rsidRDefault="00FA3407" w:rsidP="00FA3407">
      <w:pPr>
        <w:autoSpaceDE w:val="0"/>
        <w:rPr>
          <w:b/>
          <w:bCs/>
          <w:color w:val="000000"/>
        </w:rPr>
      </w:pPr>
    </w:p>
    <w:p w:rsidR="00FA3407" w:rsidRPr="00C95FF4" w:rsidRDefault="00FA3407" w:rsidP="00FA3407">
      <w:pPr>
        <w:jc w:val="both"/>
        <w:rPr>
          <w:color w:val="000000"/>
          <w:szCs w:val="28"/>
        </w:rPr>
      </w:pPr>
      <w:r w:rsidRPr="00C95FF4">
        <w:rPr>
          <w:color w:val="000000"/>
          <w:szCs w:val="28"/>
        </w:rPr>
        <w:t xml:space="preserve">        В соответствии с Федеральным законом  от 06.10.2003 г. № 131-ФЗ «Об общих принципах организации местного самоуправления в Российской Федерации», Уставом  сельского поселения </w:t>
      </w:r>
      <w:proofErr w:type="spellStart"/>
      <w:r w:rsidRPr="00C95FF4">
        <w:rPr>
          <w:color w:val="000000"/>
          <w:szCs w:val="28"/>
        </w:rPr>
        <w:t>Асавдыбашский</w:t>
      </w:r>
      <w:proofErr w:type="spellEnd"/>
      <w:r w:rsidRPr="00C95FF4">
        <w:rPr>
          <w:color w:val="000000"/>
          <w:szCs w:val="28"/>
        </w:rPr>
        <w:t xml:space="preserve"> сельсовет, 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</w:t>
      </w:r>
      <w:proofErr w:type="spellStart"/>
      <w:r w:rsidRPr="00C95FF4">
        <w:rPr>
          <w:color w:val="000000"/>
          <w:szCs w:val="28"/>
        </w:rPr>
        <w:t>Асавдыбашский</w:t>
      </w:r>
      <w:proofErr w:type="spellEnd"/>
      <w:r w:rsidRPr="00C95FF4">
        <w:rPr>
          <w:color w:val="000000"/>
          <w:szCs w:val="28"/>
        </w:rPr>
        <w:t xml:space="preserve">  сельсовет муниципального района </w:t>
      </w:r>
      <w:proofErr w:type="spellStart"/>
      <w:r w:rsidRPr="00C95FF4">
        <w:rPr>
          <w:color w:val="000000"/>
          <w:szCs w:val="28"/>
        </w:rPr>
        <w:t>Янаульский</w:t>
      </w:r>
      <w:proofErr w:type="spellEnd"/>
      <w:r w:rsidRPr="00C95FF4">
        <w:rPr>
          <w:color w:val="000000"/>
          <w:szCs w:val="28"/>
        </w:rPr>
        <w:t xml:space="preserve"> район Республики Башкортостан </w:t>
      </w:r>
      <w:proofErr w:type="gramStart"/>
      <w:r w:rsidRPr="00C95FF4">
        <w:rPr>
          <w:color w:val="000000"/>
          <w:szCs w:val="28"/>
        </w:rPr>
        <w:t>п</w:t>
      </w:r>
      <w:proofErr w:type="gramEnd"/>
      <w:r w:rsidRPr="00C95FF4">
        <w:rPr>
          <w:color w:val="000000"/>
          <w:szCs w:val="28"/>
        </w:rPr>
        <w:t xml:space="preserve"> о с т а н </w:t>
      </w:r>
      <w:proofErr w:type="gramStart"/>
      <w:r w:rsidRPr="00C95FF4">
        <w:rPr>
          <w:color w:val="000000"/>
          <w:szCs w:val="28"/>
        </w:rPr>
        <w:t>о</w:t>
      </w:r>
      <w:proofErr w:type="gramEnd"/>
      <w:r w:rsidRPr="00C95FF4">
        <w:rPr>
          <w:color w:val="000000"/>
          <w:szCs w:val="28"/>
        </w:rPr>
        <w:t xml:space="preserve"> в л я е т:</w:t>
      </w:r>
    </w:p>
    <w:p w:rsidR="00FA3407" w:rsidRPr="00C95FF4" w:rsidRDefault="00FA3407" w:rsidP="00FA3407">
      <w:pPr>
        <w:pStyle w:val="ConsPlusTitle"/>
        <w:widowControl/>
        <w:ind w:firstLine="708"/>
        <w:jc w:val="both"/>
        <w:rPr>
          <w:b w:val="0"/>
          <w:bCs w:val="0"/>
          <w:color w:val="000000"/>
          <w:sz w:val="28"/>
          <w:szCs w:val="28"/>
        </w:rPr>
      </w:pPr>
      <w:r w:rsidRPr="00C95FF4">
        <w:rPr>
          <w:b w:val="0"/>
          <w:bCs w:val="0"/>
          <w:color w:val="000000"/>
          <w:sz w:val="28"/>
          <w:szCs w:val="28"/>
        </w:rPr>
        <w:t xml:space="preserve">1.  Муниципальную программу «Благоустройство населённых пунктов сельского поселения </w:t>
      </w:r>
      <w:proofErr w:type="spellStart"/>
      <w:r w:rsidRPr="00C95FF4">
        <w:rPr>
          <w:b w:val="0"/>
          <w:bCs w:val="0"/>
          <w:color w:val="000000"/>
          <w:sz w:val="28"/>
          <w:szCs w:val="28"/>
        </w:rPr>
        <w:t>Асавдыбашский</w:t>
      </w:r>
      <w:proofErr w:type="spellEnd"/>
      <w:r w:rsidRPr="00C95FF4">
        <w:rPr>
          <w:b w:val="0"/>
          <w:bCs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C95FF4">
        <w:rPr>
          <w:b w:val="0"/>
          <w:bCs w:val="0"/>
          <w:color w:val="000000"/>
          <w:sz w:val="28"/>
          <w:szCs w:val="28"/>
        </w:rPr>
        <w:t>Янаульский</w:t>
      </w:r>
      <w:proofErr w:type="spellEnd"/>
      <w:r w:rsidRPr="00C95FF4">
        <w:rPr>
          <w:b w:val="0"/>
          <w:bCs w:val="0"/>
          <w:color w:val="000000"/>
          <w:sz w:val="28"/>
          <w:szCs w:val="28"/>
        </w:rPr>
        <w:t xml:space="preserve">  район Республики Башкортостан на  20</w:t>
      </w:r>
      <w:r w:rsidR="00066A35">
        <w:rPr>
          <w:b w:val="0"/>
          <w:bCs w:val="0"/>
          <w:color w:val="000000"/>
          <w:sz w:val="28"/>
          <w:szCs w:val="28"/>
        </w:rPr>
        <w:t>21- 2024</w:t>
      </w:r>
      <w:r w:rsidRPr="00C95FF4">
        <w:rPr>
          <w:b w:val="0"/>
          <w:bCs w:val="0"/>
          <w:color w:val="000000"/>
          <w:sz w:val="28"/>
          <w:szCs w:val="28"/>
        </w:rPr>
        <w:t xml:space="preserve"> годы», </w:t>
      </w:r>
      <w:proofErr w:type="gramStart"/>
      <w:r w:rsidRPr="00C95FF4">
        <w:rPr>
          <w:b w:val="0"/>
          <w:bCs w:val="0"/>
          <w:color w:val="000000"/>
          <w:sz w:val="28"/>
          <w:szCs w:val="28"/>
        </w:rPr>
        <w:t>утвержденную</w:t>
      </w:r>
      <w:proofErr w:type="gramEnd"/>
      <w:r w:rsidRPr="00C95FF4">
        <w:rPr>
          <w:b w:val="0"/>
          <w:bCs w:val="0"/>
          <w:color w:val="000000"/>
          <w:sz w:val="28"/>
          <w:szCs w:val="28"/>
        </w:rPr>
        <w:t xml:space="preserve">     постановлением Администрации сельского поселения </w:t>
      </w:r>
      <w:proofErr w:type="spellStart"/>
      <w:r w:rsidRPr="00C95FF4">
        <w:rPr>
          <w:b w:val="0"/>
          <w:bCs w:val="0"/>
          <w:color w:val="000000"/>
          <w:sz w:val="28"/>
          <w:szCs w:val="28"/>
        </w:rPr>
        <w:t>Асавдыбашский</w:t>
      </w:r>
      <w:proofErr w:type="spellEnd"/>
      <w:r w:rsidRPr="00C95FF4">
        <w:rPr>
          <w:b w:val="0"/>
          <w:bCs w:val="0"/>
          <w:color w:val="000000"/>
          <w:sz w:val="28"/>
          <w:szCs w:val="28"/>
        </w:rPr>
        <w:t xml:space="preserve"> </w:t>
      </w:r>
      <w:r w:rsidR="00927DDD">
        <w:rPr>
          <w:b w:val="0"/>
          <w:bCs w:val="0"/>
          <w:color w:val="000000"/>
          <w:sz w:val="28"/>
          <w:szCs w:val="28"/>
        </w:rPr>
        <w:t>сельсовет № 18 от 21.06</w:t>
      </w:r>
      <w:r w:rsidR="00186B8A">
        <w:rPr>
          <w:b w:val="0"/>
          <w:bCs w:val="0"/>
          <w:color w:val="000000"/>
          <w:sz w:val="28"/>
          <w:szCs w:val="28"/>
        </w:rPr>
        <w:t>.2021</w:t>
      </w:r>
      <w:r w:rsidR="00C95FF4" w:rsidRPr="00C95FF4">
        <w:rPr>
          <w:b w:val="0"/>
          <w:bCs w:val="0"/>
          <w:color w:val="000000"/>
          <w:sz w:val="28"/>
          <w:szCs w:val="28"/>
        </w:rPr>
        <w:t xml:space="preserve"> </w:t>
      </w:r>
      <w:r w:rsidRPr="00C95FF4">
        <w:rPr>
          <w:b w:val="0"/>
          <w:bCs w:val="0"/>
          <w:color w:val="000000"/>
          <w:sz w:val="28"/>
          <w:szCs w:val="28"/>
        </w:rPr>
        <w:t>года изложить в новой редакции, согласно приложения.</w:t>
      </w:r>
    </w:p>
    <w:p w:rsidR="00FA3407" w:rsidRPr="00C95FF4" w:rsidRDefault="00FA3407" w:rsidP="00FA3407">
      <w:pPr>
        <w:ind w:firstLine="708"/>
        <w:jc w:val="both"/>
        <w:rPr>
          <w:color w:val="000000"/>
          <w:szCs w:val="28"/>
        </w:rPr>
      </w:pPr>
      <w:r w:rsidRPr="00C95FF4">
        <w:rPr>
          <w:color w:val="000000"/>
          <w:szCs w:val="28"/>
        </w:rPr>
        <w:t>2. Финансир</w:t>
      </w:r>
      <w:r w:rsidR="00927DDD">
        <w:rPr>
          <w:color w:val="000000"/>
          <w:szCs w:val="28"/>
        </w:rPr>
        <w:t>ование Программы, начиная с 2023</w:t>
      </w:r>
      <w:r w:rsidRPr="00C95FF4">
        <w:rPr>
          <w:color w:val="000000"/>
          <w:szCs w:val="28"/>
        </w:rPr>
        <w:t xml:space="preserve"> года, осуществлять в пределах средств, предусмотренных в муниципальном бюджете  сельского поселения  </w:t>
      </w:r>
      <w:proofErr w:type="spellStart"/>
      <w:r w:rsidRPr="00C95FF4">
        <w:rPr>
          <w:color w:val="000000"/>
          <w:szCs w:val="28"/>
        </w:rPr>
        <w:t>Асавдыбашский</w:t>
      </w:r>
      <w:proofErr w:type="spellEnd"/>
      <w:r w:rsidRPr="00C95FF4">
        <w:rPr>
          <w:color w:val="000000"/>
          <w:szCs w:val="28"/>
        </w:rPr>
        <w:t xml:space="preserve">  сельсовет на соответствующий финансовый год.</w:t>
      </w:r>
    </w:p>
    <w:p w:rsidR="00FA3407" w:rsidRPr="00C95FF4" w:rsidRDefault="00FA3407" w:rsidP="00FA3407">
      <w:pPr>
        <w:ind w:firstLine="708"/>
        <w:jc w:val="both"/>
        <w:rPr>
          <w:color w:val="000000"/>
          <w:szCs w:val="28"/>
        </w:rPr>
      </w:pPr>
      <w:r w:rsidRPr="00C95FF4">
        <w:rPr>
          <w:color w:val="000000"/>
          <w:szCs w:val="28"/>
        </w:rPr>
        <w:t xml:space="preserve">3. Обнародовать данное постановление на информационном стенде администрации сельского поселения </w:t>
      </w:r>
      <w:proofErr w:type="spellStart"/>
      <w:r w:rsidRPr="00C95FF4">
        <w:rPr>
          <w:color w:val="000000"/>
          <w:szCs w:val="28"/>
        </w:rPr>
        <w:t>Асавдыбашский</w:t>
      </w:r>
      <w:proofErr w:type="spellEnd"/>
      <w:r w:rsidRPr="00C95FF4">
        <w:rPr>
          <w:color w:val="000000"/>
          <w:szCs w:val="28"/>
        </w:rPr>
        <w:t xml:space="preserve"> сельсовет муниципального района </w:t>
      </w:r>
      <w:proofErr w:type="spellStart"/>
      <w:r w:rsidRPr="00C95FF4">
        <w:rPr>
          <w:color w:val="000000"/>
          <w:szCs w:val="28"/>
        </w:rPr>
        <w:t>Янаульский</w:t>
      </w:r>
      <w:proofErr w:type="spellEnd"/>
      <w:r w:rsidRPr="00C95FF4">
        <w:rPr>
          <w:color w:val="000000"/>
          <w:szCs w:val="28"/>
        </w:rPr>
        <w:t xml:space="preserve"> район Республики Башкортостан, по адресу: 452813, РБ, </w:t>
      </w:r>
      <w:proofErr w:type="spellStart"/>
      <w:r w:rsidRPr="00C95FF4">
        <w:rPr>
          <w:color w:val="000000"/>
          <w:szCs w:val="28"/>
        </w:rPr>
        <w:t>Янаульский</w:t>
      </w:r>
      <w:proofErr w:type="spellEnd"/>
      <w:r w:rsidRPr="00C95FF4">
        <w:rPr>
          <w:color w:val="000000"/>
          <w:szCs w:val="28"/>
        </w:rPr>
        <w:t xml:space="preserve"> район, с. </w:t>
      </w:r>
      <w:proofErr w:type="spellStart"/>
      <w:r w:rsidRPr="00C95FF4">
        <w:rPr>
          <w:color w:val="000000"/>
          <w:szCs w:val="28"/>
        </w:rPr>
        <w:t>Асавдыбаш</w:t>
      </w:r>
      <w:proofErr w:type="spellEnd"/>
      <w:r w:rsidRPr="00C95FF4">
        <w:rPr>
          <w:color w:val="000000"/>
          <w:szCs w:val="28"/>
        </w:rPr>
        <w:t xml:space="preserve">, ул. Центральная, д.27 и разместить на  сайте  сельского поселения </w:t>
      </w:r>
      <w:proofErr w:type="spellStart"/>
      <w:r w:rsidRPr="00C95FF4">
        <w:rPr>
          <w:color w:val="000000"/>
          <w:szCs w:val="28"/>
        </w:rPr>
        <w:t>Асавдыбашский</w:t>
      </w:r>
      <w:proofErr w:type="spellEnd"/>
      <w:r w:rsidRPr="00C95FF4">
        <w:rPr>
          <w:color w:val="000000"/>
          <w:szCs w:val="28"/>
        </w:rPr>
        <w:t xml:space="preserve"> сельсовет муниципального района </w:t>
      </w:r>
      <w:proofErr w:type="spellStart"/>
      <w:r w:rsidRPr="00C95FF4">
        <w:rPr>
          <w:color w:val="000000"/>
          <w:szCs w:val="28"/>
        </w:rPr>
        <w:t>Янаульский</w:t>
      </w:r>
      <w:proofErr w:type="spellEnd"/>
      <w:r w:rsidRPr="00C95FF4">
        <w:rPr>
          <w:color w:val="000000"/>
          <w:szCs w:val="28"/>
        </w:rPr>
        <w:t xml:space="preserve"> район Республики Башкортостан по адресу: </w:t>
      </w:r>
      <w:r w:rsidRPr="00C95FF4">
        <w:rPr>
          <w:color w:val="000000"/>
          <w:szCs w:val="28"/>
          <w:lang w:val="en-US"/>
        </w:rPr>
        <w:t>http</w:t>
      </w:r>
      <w:r w:rsidRPr="00C95FF4">
        <w:rPr>
          <w:color w:val="000000"/>
          <w:szCs w:val="28"/>
        </w:rPr>
        <w:t>://</w:t>
      </w:r>
      <w:r w:rsidRPr="00C95FF4">
        <w:rPr>
          <w:color w:val="000000"/>
          <w:szCs w:val="28"/>
          <w:lang w:val="ba-RU"/>
        </w:rPr>
        <w:t>асавдыбаш</w:t>
      </w:r>
      <w:proofErr w:type="gramStart"/>
      <w:r w:rsidRPr="00C95FF4">
        <w:rPr>
          <w:color w:val="000000"/>
          <w:szCs w:val="28"/>
          <w:lang w:val="ba-RU"/>
        </w:rPr>
        <w:t>.Р</w:t>
      </w:r>
      <w:proofErr w:type="gramEnd"/>
      <w:r w:rsidRPr="00C95FF4">
        <w:rPr>
          <w:color w:val="000000"/>
          <w:szCs w:val="28"/>
          <w:lang w:val="ba-RU"/>
        </w:rPr>
        <w:t>Ф/.</w:t>
      </w:r>
    </w:p>
    <w:p w:rsidR="00FA3407" w:rsidRDefault="00FA3407" w:rsidP="00FA3407">
      <w:pPr>
        <w:ind w:firstLine="708"/>
        <w:jc w:val="both"/>
        <w:rPr>
          <w:color w:val="000000"/>
          <w:szCs w:val="28"/>
        </w:rPr>
      </w:pPr>
      <w:r w:rsidRPr="00C95FF4">
        <w:rPr>
          <w:color w:val="000000"/>
          <w:szCs w:val="28"/>
        </w:rPr>
        <w:t xml:space="preserve">4. </w:t>
      </w:r>
      <w:proofErr w:type="gramStart"/>
      <w:r w:rsidRPr="00C95FF4">
        <w:rPr>
          <w:color w:val="000000"/>
          <w:szCs w:val="28"/>
        </w:rPr>
        <w:t>Контроль за</w:t>
      </w:r>
      <w:proofErr w:type="gramEnd"/>
      <w:r w:rsidRPr="00C95FF4">
        <w:rPr>
          <w:color w:val="000000"/>
          <w:szCs w:val="28"/>
        </w:rPr>
        <w:t xml:space="preserve"> исполнением настоящего постановления  оставляю за собой.</w:t>
      </w:r>
    </w:p>
    <w:p w:rsidR="00FA3407" w:rsidRPr="00C95FF4" w:rsidRDefault="00FA3407" w:rsidP="00FA3407">
      <w:pPr>
        <w:rPr>
          <w:color w:val="000000"/>
          <w:szCs w:val="28"/>
        </w:rPr>
      </w:pPr>
    </w:p>
    <w:p w:rsidR="007B545F" w:rsidRDefault="00FA3407" w:rsidP="00977ACD">
      <w:pPr>
        <w:jc w:val="both"/>
        <w:rPr>
          <w:color w:val="000000"/>
          <w:szCs w:val="28"/>
        </w:rPr>
      </w:pPr>
      <w:r w:rsidRPr="00C95FF4">
        <w:rPr>
          <w:color w:val="000000"/>
          <w:szCs w:val="28"/>
        </w:rPr>
        <w:t xml:space="preserve">Глава сельского поселения                                                   </w:t>
      </w:r>
      <w:proofErr w:type="spellStart"/>
      <w:r w:rsidR="00145912">
        <w:rPr>
          <w:color w:val="000000"/>
          <w:szCs w:val="28"/>
        </w:rPr>
        <w:t>А.Д.Шакиров</w:t>
      </w:r>
      <w:proofErr w:type="spellEnd"/>
    </w:p>
    <w:p w:rsidR="007B545F" w:rsidRDefault="007B545F" w:rsidP="00977ACD">
      <w:pPr>
        <w:jc w:val="both"/>
        <w:rPr>
          <w:color w:val="000000"/>
          <w:szCs w:val="28"/>
        </w:rPr>
      </w:pPr>
    </w:p>
    <w:p w:rsidR="00522F8F" w:rsidRPr="007B545F" w:rsidRDefault="00977ACD" w:rsidP="007B545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</w:t>
      </w:r>
    </w:p>
    <w:p w:rsidR="00294664" w:rsidRDefault="00294664" w:rsidP="0046467B">
      <w:pPr>
        <w:pStyle w:val="a9"/>
        <w:spacing w:before="0" w:after="0"/>
      </w:pPr>
    </w:p>
    <w:p w:rsidR="000B57D8" w:rsidRPr="00027B89" w:rsidRDefault="002A4B9C" w:rsidP="0046467B">
      <w:pPr>
        <w:pStyle w:val="a9"/>
        <w:spacing w:before="0" w:after="0"/>
      </w:pPr>
      <w:r>
        <w:t xml:space="preserve">                                                  </w:t>
      </w:r>
      <w:r w:rsidR="00522F8F">
        <w:t xml:space="preserve">                             </w:t>
      </w:r>
      <w:r w:rsidR="00CD681C">
        <w:t>Утвержден</w:t>
      </w:r>
      <w:r w:rsidR="007B545F">
        <w:t>о</w:t>
      </w:r>
      <w:r w:rsidR="00CD681C">
        <w:t xml:space="preserve"> </w:t>
      </w:r>
      <w:r w:rsidR="0046467B">
        <w:t xml:space="preserve">постановлением </w:t>
      </w:r>
    </w:p>
    <w:p w:rsidR="000B57D8" w:rsidRDefault="00522F8F" w:rsidP="00522F8F">
      <w:pPr>
        <w:pStyle w:val="a9"/>
        <w:spacing w:before="0" w:after="0"/>
      </w:pPr>
      <w:r>
        <w:t xml:space="preserve">                                                                               </w:t>
      </w:r>
      <w:r w:rsidR="0046467B">
        <w:t xml:space="preserve">Администрации сельского поселения </w:t>
      </w:r>
    </w:p>
    <w:p w:rsidR="000B57D8" w:rsidRDefault="0046467B" w:rsidP="0046467B">
      <w:pPr>
        <w:pStyle w:val="a9"/>
        <w:spacing w:before="0" w:after="0"/>
      </w:pPr>
      <w:r>
        <w:t xml:space="preserve">                                                           </w:t>
      </w:r>
      <w:r w:rsidR="00522F8F">
        <w:t xml:space="preserve">                    </w:t>
      </w:r>
      <w:proofErr w:type="spellStart"/>
      <w:r w:rsidR="00EE4EEC">
        <w:t>Асавдыбашский</w:t>
      </w:r>
      <w:proofErr w:type="spellEnd"/>
      <w:r>
        <w:t xml:space="preserve"> </w:t>
      </w:r>
      <w:r w:rsidR="000B57D8" w:rsidRPr="00027B89">
        <w:t>сельсовет</w:t>
      </w:r>
      <w:r>
        <w:t xml:space="preserve"> </w:t>
      </w:r>
      <w:proofErr w:type="gramStart"/>
      <w:r>
        <w:t>муниципального</w:t>
      </w:r>
      <w:proofErr w:type="gramEnd"/>
    </w:p>
    <w:p w:rsidR="0046467B" w:rsidRDefault="0046467B" w:rsidP="0046467B">
      <w:pPr>
        <w:pStyle w:val="a9"/>
        <w:spacing w:before="0" w:after="0"/>
      </w:pPr>
      <w:r>
        <w:t xml:space="preserve">                                                  </w:t>
      </w:r>
      <w:r w:rsidR="00522F8F">
        <w:t xml:space="preserve">                             </w:t>
      </w:r>
      <w:r>
        <w:t xml:space="preserve">района </w:t>
      </w:r>
      <w:proofErr w:type="spellStart"/>
      <w:r>
        <w:t>Янаульский</w:t>
      </w:r>
      <w:proofErr w:type="spellEnd"/>
      <w:r>
        <w:t xml:space="preserve"> район </w:t>
      </w:r>
    </w:p>
    <w:p w:rsidR="0046467B" w:rsidRDefault="0046467B" w:rsidP="0046467B">
      <w:pPr>
        <w:pStyle w:val="a9"/>
        <w:spacing w:before="0" w:after="0"/>
      </w:pPr>
      <w:r>
        <w:t xml:space="preserve">                                                </w:t>
      </w:r>
      <w:r w:rsidR="00522F8F">
        <w:t xml:space="preserve">                               </w:t>
      </w:r>
      <w:r>
        <w:t xml:space="preserve">Республики Башкортостан </w:t>
      </w:r>
    </w:p>
    <w:p w:rsidR="000B57D8" w:rsidRPr="00027B89" w:rsidRDefault="0046467B" w:rsidP="00BB6E1F">
      <w:pPr>
        <w:pStyle w:val="a9"/>
        <w:spacing w:before="0" w:after="0"/>
      </w:pPr>
      <w:r>
        <w:t xml:space="preserve">                                                 </w:t>
      </w:r>
      <w:r w:rsidR="00522F8F">
        <w:t xml:space="preserve">                              </w:t>
      </w:r>
      <w:r w:rsidR="000B57D8" w:rsidRPr="00027B89">
        <w:t xml:space="preserve">от </w:t>
      </w:r>
      <w:r w:rsidR="000B05F9">
        <w:t>02</w:t>
      </w:r>
      <w:r w:rsidR="00F743B9">
        <w:t xml:space="preserve"> ноября</w:t>
      </w:r>
      <w:r w:rsidR="000A33D8">
        <w:t xml:space="preserve"> </w:t>
      </w:r>
      <w:r w:rsidR="000B57D8">
        <w:t>20</w:t>
      </w:r>
      <w:r w:rsidR="00927DDD">
        <w:t>22</w:t>
      </w:r>
      <w:r w:rsidR="000B57D8">
        <w:t xml:space="preserve"> года </w:t>
      </w:r>
      <w:r w:rsidR="00E97809">
        <w:t xml:space="preserve"> № </w:t>
      </w:r>
      <w:r w:rsidR="000B05F9">
        <w:t>32</w:t>
      </w:r>
      <w:bookmarkStart w:id="0" w:name="_GoBack"/>
      <w:bookmarkEnd w:id="0"/>
    </w:p>
    <w:p w:rsidR="000B57D8" w:rsidRPr="00027B89" w:rsidRDefault="000B57D8" w:rsidP="000B57D8">
      <w:pPr>
        <w:jc w:val="both"/>
        <w:rPr>
          <w:b/>
          <w:sz w:val="24"/>
        </w:rPr>
      </w:pP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both"/>
        <w:rPr>
          <w:b/>
          <w:sz w:val="32"/>
          <w:szCs w:val="32"/>
        </w:rPr>
      </w:pPr>
    </w:p>
    <w:p w:rsidR="000B57D8" w:rsidRDefault="000B57D8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46467B" w:rsidRDefault="0046467B" w:rsidP="000B57D8">
      <w:pPr>
        <w:jc w:val="center"/>
        <w:rPr>
          <w:b/>
          <w:sz w:val="32"/>
          <w:szCs w:val="32"/>
        </w:rPr>
      </w:pPr>
    </w:p>
    <w:p w:rsidR="000B57D8" w:rsidRDefault="00771C46" w:rsidP="000B57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МУНИЦИПАЛЬНАЯ </w:t>
      </w:r>
      <w:r w:rsidR="000B57D8">
        <w:rPr>
          <w:b/>
          <w:sz w:val="40"/>
          <w:szCs w:val="40"/>
        </w:rPr>
        <w:t>ПРОГРАММА</w:t>
      </w:r>
    </w:p>
    <w:p w:rsidR="000B57D8" w:rsidRPr="00CD681C" w:rsidRDefault="000B57D8" w:rsidP="000B57D8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«Благоустройство населённых пунктов </w:t>
      </w:r>
    </w:p>
    <w:p w:rsidR="00CD681C" w:rsidRPr="00CD681C" w:rsidRDefault="000B57D8" w:rsidP="00771C46">
      <w:pPr>
        <w:jc w:val="center"/>
        <w:rPr>
          <w:sz w:val="40"/>
          <w:szCs w:val="40"/>
        </w:rPr>
      </w:pPr>
      <w:r w:rsidRPr="00CD681C">
        <w:rPr>
          <w:sz w:val="40"/>
          <w:szCs w:val="40"/>
        </w:rPr>
        <w:t xml:space="preserve">сельского поселения </w:t>
      </w:r>
      <w:proofErr w:type="spellStart"/>
      <w:r w:rsidR="0016202A">
        <w:rPr>
          <w:sz w:val="40"/>
          <w:szCs w:val="40"/>
        </w:rPr>
        <w:t>Асавдыбашский</w:t>
      </w:r>
      <w:proofErr w:type="spellEnd"/>
      <w:r w:rsidR="00F34060">
        <w:rPr>
          <w:sz w:val="40"/>
          <w:szCs w:val="40"/>
        </w:rPr>
        <w:t xml:space="preserve"> </w:t>
      </w:r>
      <w:r w:rsidRPr="00CD681C">
        <w:rPr>
          <w:sz w:val="40"/>
          <w:szCs w:val="40"/>
        </w:rPr>
        <w:t xml:space="preserve"> сельсовет муниципального района </w:t>
      </w:r>
      <w:proofErr w:type="spellStart"/>
      <w:r w:rsidR="00F34060">
        <w:rPr>
          <w:sz w:val="40"/>
          <w:szCs w:val="40"/>
        </w:rPr>
        <w:t>Янаульский</w:t>
      </w:r>
      <w:proofErr w:type="spellEnd"/>
      <w:r w:rsidR="00F34060">
        <w:rPr>
          <w:sz w:val="40"/>
          <w:szCs w:val="40"/>
        </w:rPr>
        <w:t xml:space="preserve"> </w:t>
      </w:r>
      <w:r w:rsidRPr="00CD681C">
        <w:rPr>
          <w:sz w:val="40"/>
          <w:szCs w:val="40"/>
        </w:rPr>
        <w:t xml:space="preserve"> район Республики Башкортостан</w:t>
      </w:r>
      <w:r w:rsidR="00045533">
        <w:rPr>
          <w:sz w:val="40"/>
          <w:szCs w:val="40"/>
        </w:rPr>
        <w:t xml:space="preserve"> на 202</w:t>
      </w:r>
      <w:r w:rsidR="00BC19AF">
        <w:rPr>
          <w:sz w:val="40"/>
          <w:szCs w:val="40"/>
        </w:rPr>
        <w:t>3</w:t>
      </w:r>
      <w:r w:rsidR="00CD681C" w:rsidRPr="00CD681C">
        <w:rPr>
          <w:sz w:val="40"/>
          <w:szCs w:val="40"/>
        </w:rPr>
        <w:t xml:space="preserve"> - 20</w:t>
      </w:r>
      <w:r w:rsidR="008F3A69">
        <w:rPr>
          <w:sz w:val="40"/>
          <w:szCs w:val="40"/>
        </w:rPr>
        <w:t>2</w:t>
      </w:r>
      <w:r w:rsidR="00BC19AF">
        <w:rPr>
          <w:sz w:val="40"/>
          <w:szCs w:val="40"/>
        </w:rPr>
        <w:t>5</w:t>
      </w:r>
      <w:r w:rsidR="00CD681C" w:rsidRPr="00CD681C">
        <w:rPr>
          <w:sz w:val="40"/>
          <w:szCs w:val="40"/>
        </w:rPr>
        <w:t xml:space="preserve"> годы»</w:t>
      </w:r>
    </w:p>
    <w:p w:rsidR="000B57D8" w:rsidRPr="000F015A" w:rsidRDefault="000B57D8" w:rsidP="000B57D8">
      <w:pPr>
        <w:jc w:val="center"/>
        <w:rPr>
          <w:b/>
          <w:sz w:val="40"/>
          <w:szCs w:val="40"/>
        </w:rPr>
      </w:pPr>
    </w:p>
    <w:p w:rsidR="000B57D8" w:rsidRPr="000F015A" w:rsidRDefault="000B57D8" w:rsidP="000B57D8">
      <w:pPr>
        <w:pStyle w:val="a9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0B57D8" w:rsidRPr="000F015A" w:rsidRDefault="000B57D8" w:rsidP="000B57D8">
      <w:pPr>
        <w:pStyle w:val="a9"/>
        <w:spacing w:before="0" w:after="0"/>
        <w:rPr>
          <w:sz w:val="40"/>
          <w:szCs w:val="40"/>
        </w:rPr>
      </w:pPr>
      <w:r w:rsidRPr="000F015A">
        <w:rPr>
          <w:sz w:val="40"/>
          <w:szCs w:val="40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</w:p>
    <w:p w:rsidR="000B57D8" w:rsidRDefault="000B57D8" w:rsidP="000B57D8">
      <w:pPr>
        <w:pStyle w:val="a9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9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9"/>
        <w:spacing w:before="0" w:after="0"/>
        <w:rPr>
          <w:sz w:val="28"/>
          <w:szCs w:val="28"/>
        </w:rPr>
      </w:pPr>
    </w:p>
    <w:p w:rsidR="00CD681C" w:rsidRDefault="00CD681C" w:rsidP="000B57D8">
      <w:pPr>
        <w:pStyle w:val="a9"/>
        <w:spacing w:before="0" w:after="0"/>
        <w:rPr>
          <w:sz w:val="28"/>
          <w:szCs w:val="28"/>
        </w:rPr>
      </w:pPr>
    </w:p>
    <w:p w:rsidR="00771C46" w:rsidRDefault="00771C46" w:rsidP="00771C46">
      <w:pPr>
        <w:pStyle w:val="a9"/>
        <w:spacing w:before="0" w:after="0"/>
        <w:jc w:val="center"/>
      </w:pPr>
    </w:p>
    <w:p w:rsidR="00771C46" w:rsidRDefault="00771C46" w:rsidP="00771C46">
      <w:pPr>
        <w:pStyle w:val="a9"/>
        <w:spacing w:before="0" w:after="0"/>
        <w:jc w:val="center"/>
      </w:pPr>
    </w:p>
    <w:p w:rsidR="00771C46" w:rsidRDefault="00771C46" w:rsidP="00771C46">
      <w:pPr>
        <w:pStyle w:val="a9"/>
        <w:spacing w:before="0" w:after="0"/>
        <w:jc w:val="center"/>
      </w:pPr>
    </w:p>
    <w:p w:rsidR="0016202A" w:rsidRDefault="0016202A" w:rsidP="00771C46">
      <w:pPr>
        <w:pStyle w:val="a9"/>
        <w:spacing w:before="0" w:after="0"/>
        <w:jc w:val="center"/>
      </w:pPr>
    </w:p>
    <w:p w:rsidR="0016202A" w:rsidRDefault="0016202A" w:rsidP="00771C46">
      <w:pPr>
        <w:pStyle w:val="a9"/>
        <w:spacing w:before="0" w:after="0"/>
        <w:jc w:val="center"/>
      </w:pPr>
    </w:p>
    <w:p w:rsidR="00235D94" w:rsidRPr="00F34060" w:rsidRDefault="00235D94" w:rsidP="00C13421">
      <w:pPr>
        <w:pStyle w:val="a9"/>
        <w:spacing w:before="0" w:after="0"/>
        <w:rPr>
          <w:sz w:val="28"/>
          <w:szCs w:val="28"/>
        </w:rPr>
      </w:pPr>
    </w:p>
    <w:p w:rsidR="00235C5E" w:rsidRDefault="00235C5E" w:rsidP="000B57D8">
      <w:pPr>
        <w:jc w:val="center"/>
        <w:rPr>
          <w:b/>
          <w:sz w:val="24"/>
        </w:rPr>
      </w:pPr>
    </w:p>
    <w:p w:rsidR="00235C5E" w:rsidRDefault="00235C5E" w:rsidP="000B57D8">
      <w:pPr>
        <w:jc w:val="center"/>
        <w:rPr>
          <w:b/>
          <w:sz w:val="24"/>
        </w:rPr>
      </w:pPr>
    </w:p>
    <w:p w:rsidR="000B57D8" w:rsidRPr="00E445DA" w:rsidRDefault="000B57D8" w:rsidP="000B57D8">
      <w:pPr>
        <w:jc w:val="center"/>
        <w:rPr>
          <w:b/>
          <w:sz w:val="24"/>
        </w:rPr>
      </w:pPr>
      <w:r w:rsidRPr="00E445DA">
        <w:rPr>
          <w:b/>
          <w:sz w:val="24"/>
        </w:rPr>
        <w:t xml:space="preserve">Паспорт   </w:t>
      </w:r>
      <w:r w:rsidR="00771C46" w:rsidRPr="00E445DA">
        <w:rPr>
          <w:b/>
          <w:sz w:val="24"/>
        </w:rPr>
        <w:t xml:space="preserve">муниципальной </w:t>
      </w:r>
      <w:r w:rsidRPr="00E445DA">
        <w:rPr>
          <w:b/>
          <w:sz w:val="24"/>
        </w:rPr>
        <w:t xml:space="preserve"> программы</w:t>
      </w:r>
    </w:p>
    <w:p w:rsidR="000B57D8" w:rsidRPr="00E445DA" w:rsidRDefault="000B57D8" w:rsidP="00771C46">
      <w:pPr>
        <w:jc w:val="center"/>
        <w:rPr>
          <w:b/>
          <w:sz w:val="24"/>
        </w:rPr>
      </w:pPr>
      <w:r w:rsidRPr="00E445DA">
        <w:rPr>
          <w:b/>
          <w:sz w:val="24"/>
        </w:rPr>
        <w:t xml:space="preserve">«Благоустройство населённых пунктов сельского поселения </w:t>
      </w:r>
      <w:proofErr w:type="spellStart"/>
      <w:r w:rsidR="0016202A" w:rsidRPr="00E445DA">
        <w:rPr>
          <w:b/>
          <w:sz w:val="24"/>
        </w:rPr>
        <w:t>Асавдыбашский</w:t>
      </w:r>
      <w:proofErr w:type="spellEnd"/>
      <w:r w:rsidR="0016202A" w:rsidRPr="00E445DA">
        <w:rPr>
          <w:b/>
          <w:sz w:val="24"/>
        </w:rPr>
        <w:t xml:space="preserve"> </w:t>
      </w:r>
      <w:r w:rsidRPr="00E445DA">
        <w:rPr>
          <w:b/>
          <w:sz w:val="24"/>
        </w:rPr>
        <w:t xml:space="preserve">сельсовет муниципального района </w:t>
      </w:r>
      <w:proofErr w:type="spellStart"/>
      <w:r w:rsidR="00F34060" w:rsidRPr="00E445DA">
        <w:rPr>
          <w:b/>
          <w:sz w:val="24"/>
        </w:rPr>
        <w:t>Янаульский</w:t>
      </w:r>
      <w:proofErr w:type="spellEnd"/>
      <w:r w:rsidR="00F34060" w:rsidRPr="00E445DA">
        <w:rPr>
          <w:b/>
          <w:sz w:val="24"/>
        </w:rPr>
        <w:t xml:space="preserve"> </w:t>
      </w:r>
      <w:r w:rsidRPr="00E445DA">
        <w:rPr>
          <w:b/>
          <w:sz w:val="24"/>
        </w:rPr>
        <w:t>район Республики Башкортостан</w:t>
      </w:r>
      <w:r w:rsidR="00CD681C" w:rsidRPr="00E445DA">
        <w:rPr>
          <w:b/>
          <w:sz w:val="24"/>
        </w:rPr>
        <w:t xml:space="preserve"> </w:t>
      </w:r>
      <w:r w:rsidR="00235C5E">
        <w:rPr>
          <w:b/>
          <w:sz w:val="24"/>
        </w:rPr>
        <w:t xml:space="preserve">                           </w:t>
      </w:r>
      <w:r w:rsidR="00CD681C" w:rsidRPr="00E445DA">
        <w:rPr>
          <w:b/>
          <w:sz w:val="24"/>
        </w:rPr>
        <w:t>на 20</w:t>
      </w:r>
      <w:r w:rsidR="00045533">
        <w:rPr>
          <w:b/>
          <w:sz w:val="24"/>
        </w:rPr>
        <w:t>2</w:t>
      </w:r>
      <w:r w:rsidR="00BC19AF">
        <w:rPr>
          <w:b/>
          <w:sz w:val="24"/>
        </w:rPr>
        <w:t>3</w:t>
      </w:r>
      <w:r w:rsidR="00CD681C" w:rsidRPr="00E445DA">
        <w:rPr>
          <w:b/>
          <w:sz w:val="24"/>
        </w:rPr>
        <w:t xml:space="preserve"> </w:t>
      </w:r>
      <w:r w:rsidR="00A31511" w:rsidRPr="00E445DA">
        <w:rPr>
          <w:b/>
          <w:sz w:val="24"/>
        </w:rPr>
        <w:t>–</w:t>
      </w:r>
      <w:r w:rsidR="00235C5E">
        <w:rPr>
          <w:b/>
          <w:sz w:val="24"/>
        </w:rPr>
        <w:t xml:space="preserve"> 202</w:t>
      </w:r>
      <w:r w:rsidR="00BC19AF">
        <w:rPr>
          <w:b/>
          <w:sz w:val="24"/>
        </w:rPr>
        <w:t>5</w:t>
      </w:r>
      <w:r w:rsidR="00CD681C" w:rsidRPr="00E445DA">
        <w:rPr>
          <w:b/>
          <w:sz w:val="24"/>
        </w:rPr>
        <w:t>годы»</w:t>
      </w:r>
    </w:p>
    <w:p w:rsidR="000B57D8" w:rsidRPr="00E445DA" w:rsidRDefault="000B57D8" w:rsidP="000B57D8">
      <w:pPr>
        <w:jc w:val="center"/>
        <w:rPr>
          <w:sz w:val="24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49"/>
        <w:gridCol w:w="6966"/>
      </w:tblGrid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Наименование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81C" w:rsidRPr="00E445DA" w:rsidRDefault="00771C46" w:rsidP="00771C46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>Муниципальная п</w:t>
            </w:r>
            <w:r w:rsidR="000B57D8" w:rsidRPr="00E445DA">
              <w:rPr>
                <w:sz w:val="24"/>
              </w:rPr>
              <w:t xml:space="preserve">рограмма </w:t>
            </w:r>
            <w:r w:rsidR="00CD681C" w:rsidRPr="00E445DA">
              <w:rPr>
                <w:sz w:val="24"/>
              </w:rPr>
              <w:t xml:space="preserve">«Благоустройство населённых пунктов сельского поселения </w:t>
            </w:r>
            <w:proofErr w:type="spellStart"/>
            <w:r w:rsidR="0016202A" w:rsidRPr="00E445DA">
              <w:rPr>
                <w:sz w:val="24"/>
              </w:rPr>
              <w:t>Асавдыбашский</w:t>
            </w:r>
            <w:proofErr w:type="spellEnd"/>
            <w:r w:rsidR="00F34060" w:rsidRPr="00E445DA">
              <w:rPr>
                <w:sz w:val="24"/>
              </w:rPr>
              <w:t xml:space="preserve"> </w:t>
            </w:r>
            <w:r w:rsidR="00CD681C" w:rsidRPr="00E445DA">
              <w:rPr>
                <w:sz w:val="24"/>
              </w:rPr>
              <w:t xml:space="preserve"> сельсовет муниципального района </w:t>
            </w:r>
            <w:proofErr w:type="spellStart"/>
            <w:r w:rsidR="00F34060" w:rsidRPr="00E445DA">
              <w:rPr>
                <w:sz w:val="24"/>
              </w:rPr>
              <w:t>Янаульский</w:t>
            </w:r>
            <w:proofErr w:type="spellEnd"/>
            <w:r w:rsidR="00F34060" w:rsidRPr="00E445DA">
              <w:rPr>
                <w:sz w:val="24"/>
              </w:rPr>
              <w:t xml:space="preserve"> </w:t>
            </w:r>
            <w:r w:rsidR="00CD681C" w:rsidRPr="00E445DA">
              <w:rPr>
                <w:sz w:val="24"/>
              </w:rPr>
              <w:t xml:space="preserve"> район Республики Башкортостан на 20</w:t>
            </w:r>
            <w:r w:rsidR="00045533">
              <w:rPr>
                <w:sz w:val="24"/>
              </w:rPr>
              <w:t>2</w:t>
            </w:r>
            <w:r w:rsidR="00BC19AF">
              <w:rPr>
                <w:sz w:val="24"/>
              </w:rPr>
              <w:t>3</w:t>
            </w:r>
            <w:r w:rsidR="00CD681C" w:rsidRPr="00E445DA">
              <w:rPr>
                <w:sz w:val="24"/>
              </w:rPr>
              <w:t xml:space="preserve"> </w:t>
            </w:r>
            <w:r w:rsidR="00A31511" w:rsidRPr="00E445DA">
              <w:rPr>
                <w:sz w:val="24"/>
              </w:rPr>
              <w:t>–</w:t>
            </w:r>
            <w:r w:rsidR="00CD681C" w:rsidRPr="00E445DA">
              <w:rPr>
                <w:sz w:val="24"/>
              </w:rPr>
              <w:t xml:space="preserve"> 20</w:t>
            </w:r>
            <w:r w:rsidR="00BA20AC">
              <w:rPr>
                <w:sz w:val="24"/>
              </w:rPr>
              <w:t>2</w:t>
            </w:r>
            <w:r w:rsidR="00BC19AF">
              <w:rPr>
                <w:sz w:val="24"/>
              </w:rPr>
              <w:t>5</w:t>
            </w:r>
            <w:r w:rsidR="00CD681C" w:rsidRPr="00E445DA">
              <w:rPr>
                <w:sz w:val="24"/>
              </w:rPr>
              <w:t xml:space="preserve"> годы».</w:t>
            </w:r>
          </w:p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 (далее в тексте </w:t>
            </w:r>
            <w:r w:rsidR="00A31511" w:rsidRPr="00E445DA">
              <w:rPr>
                <w:sz w:val="24"/>
              </w:rPr>
              <w:t>–</w:t>
            </w:r>
            <w:r w:rsidRPr="00E445DA">
              <w:rPr>
                <w:sz w:val="24"/>
              </w:rPr>
              <w:t xml:space="preserve"> Программа)</w:t>
            </w:r>
          </w:p>
        </w:tc>
      </w:tr>
      <w:tr w:rsidR="000B57D8" w:rsidRPr="00E445DA">
        <w:trPr>
          <w:trHeight w:val="577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Основание  для  разработки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«Правила благоустройства и </w:t>
            </w:r>
            <w:r w:rsidR="00235D94" w:rsidRPr="00E445DA">
              <w:rPr>
                <w:sz w:val="24"/>
              </w:rPr>
              <w:t xml:space="preserve">санитарного </w:t>
            </w:r>
            <w:r w:rsidRPr="00E445DA">
              <w:rPr>
                <w:sz w:val="24"/>
              </w:rPr>
              <w:t xml:space="preserve">содержания сельского поселения </w:t>
            </w:r>
            <w:proofErr w:type="spellStart"/>
            <w:r w:rsidR="0016202A" w:rsidRPr="00E445DA">
              <w:rPr>
                <w:sz w:val="24"/>
              </w:rPr>
              <w:t>Асавдыбашский</w:t>
            </w:r>
            <w:proofErr w:type="spellEnd"/>
            <w:r w:rsidR="00F34060" w:rsidRPr="00E445DA">
              <w:rPr>
                <w:sz w:val="24"/>
              </w:rPr>
              <w:t xml:space="preserve"> </w:t>
            </w:r>
            <w:r w:rsidRPr="00E445DA">
              <w:rPr>
                <w:sz w:val="24"/>
              </w:rPr>
              <w:t xml:space="preserve">сельсовет муниципального района </w:t>
            </w:r>
            <w:proofErr w:type="spellStart"/>
            <w:r w:rsidR="00F34060" w:rsidRPr="00E445DA">
              <w:rPr>
                <w:sz w:val="24"/>
              </w:rPr>
              <w:t>Янаульский</w:t>
            </w:r>
            <w:proofErr w:type="spellEnd"/>
            <w:r w:rsidR="00F34060" w:rsidRPr="00E445DA">
              <w:rPr>
                <w:sz w:val="24"/>
              </w:rPr>
              <w:t xml:space="preserve"> </w:t>
            </w:r>
            <w:r w:rsidRPr="00E445DA">
              <w:rPr>
                <w:sz w:val="24"/>
              </w:rPr>
              <w:t>район Республики Башкортостан</w:t>
            </w:r>
            <w:r w:rsidR="00F34060" w:rsidRPr="00E445DA">
              <w:rPr>
                <w:sz w:val="24"/>
              </w:rPr>
              <w:t>»</w:t>
            </w:r>
          </w:p>
          <w:p w:rsidR="000B57D8" w:rsidRPr="00E445DA" w:rsidRDefault="000B57D8" w:rsidP="00F34060">
            <w:pPr>
              <w:jc w:val="both"/>
              <w:rPr>
                <w:sz w:val="24"/>
              </w:rPr>
            </w:pP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Руководитель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Администрация  сельского поселения</w:t>
            </w: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Основной разработчик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Администрация сельского поселения</w:t>
            </w: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Цели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сельского поселения. Создание комфортных условий для деятельности и отдыха жителей поселения.</w:t>
            </w: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Задачи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>- установление единого порядка содержания территорий;</w:t>
            </w:r>
          </w:p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- усиление </w:t>
            </w:r>
            <w:proofErr w:type="gramStart"/>
            <w:r w:rsidRPr="00E445DA">
              <w:rPr>
                <w:sz w:val="24"/>
              </w:rPr>
              <w:t>контроля за</w:t>
            </w:r>
            <w:proofErr w:type="gramEnd"/>
            <w:r w:rsidRPr="00E445DA">
              <w:rPr>
                <w:sz w:val="24"/>
              </w:rPr>
              <w:t xml:space="preserve"> использованием, охраной и благоустройством территорий</w:t>
            </w: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Сроки реализации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771C46">
            <w:pPr>
              <w:rPr>
                <w:sz w:val="24"/>
              </w:rPr>
            </w:pPr>
            <w:r w:rsidRPr="00E445DA">
              <w:rPr>
                <w:sz w:val="24"/>
              </w:rPr>
              <w:t>- 20</w:t>
            </w:r>
            <w:r w:rsidR="00045533">
              <w:rPr>
                <w:sz w:val="24"/>
              </w:rPr>
              <w:t>2</w:t>
            </w:r>
            <w:r w:rsidR="00BC19AF">
              <w:rPr>
                <w:sz w:val="24"/>
              </w:rPr>
              <w:t>3</w:t>
            </w:r>
            <w:r w:rsidR="00A31511" w:rsidRPr="00E445DA">
              <w:rPr>
                <w:sz w:val="24"/>
              </w:rPr>
              <w:t>–</w:t>
            </w:r>
            <w:r w:rsidR="006315BB">
              <w:rPr>
                <w:sz w:val="24"/>
              </w:rPr>
              <w:t xml:space="preserve"> 202</w:t>
            </w:r>
            <w:r w:rsidR="00BC19AF">
              <w:rPr>
                <w:sz w:val="24"/>
              </w:rPr>
              <w:t>5</w:t>
            </w:r>
            <w:r w:rsidRPr="00E445DA">
              <w:rPr>
                <w:sz w:val="24"/>
              </w:rPr>
              <w:t>годы</w:t>
            </w:r>
          </w:p>
          <w:p w:rsidR="000B57D8" w:rsidRPr="00E445DA" w:rsidRDefault="000B57D8" w:rsidP="00D44EB8">
            <w:pPr>
              <w:rPr>
                <w:sz w:val="24"/>
              </w:rPr>
            </w:pPr>
          </w:p>
        </w:tc>
      </w:tr>
      <w:tr w:rsidR="00BB6E1F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E1F" w:rsidRPr="00E445DA" w:rsidRDefault="00A31511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Подпрограммы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E1F" w:rsidRPr="00E445DA" w:rsidRDefault="00A31511" w:rsidP="00771C46">
            <w:pPr>
              <w:rPr>
                <w:sz w:val="24"/>
              </w:rPr>
            </w:pPr>
            <w:r w:rsidRPr="00E445DA">
              <w:rPr>
                <w:sz w:val="24"/>
              </w:rPr>
              <w:t>«Дорожное хозяйство»</w:t>
            </w:r>
          </w:p>
          <w:p w:rsidR="00A31511" w:rsidRDefault="00A31511" w:rsidP="00771C46">
            <w:pPr>
              <w:rPr>
                <w:sz w:val="24"/>
              </w:rPr>
            </w:pPr>
            <w:r w:rsidRPr="00E445DA">
              <w:rPr>
                <w:sz w:val="24"/>
              </w:rPr>
              <w:t>«Благоустройство территорий населенных пунктов»</w:t>
            </w:r>
          </w:p>
          <w:p w:rsidR="00FE1F47" w:rsidRPr="00522F8F" w:rsidRDefault="00FE1F47" w:rsidP="00771C46">
            <w:pPr>
              <w:rPr>
                <w:sz w:val="24"/>
              </w:rPr>
            </w:pPr>
            <w:r w:rsidRPr="00522F8F">
              <w:rPr>
                <w:sz w:val="24"/>
              </w:rPr>
              <w:t>«Обеспечение мер пожарной безопасности»</w:t>
            </w:r>
          </w:p>
          <w:p w:rsidR="00FA38CE" w:rsidRDefault="00FA38CE" w:rsidP="00771C46">
            <w:pPr>
              <w:rPr>
                <w:sz w:val="24"/>
              </w:rPr>
            </w:pPr>
            <w:r w:rsidRPr="00522F8F">
              <w:rPr>
                <w:sz w:val="24"/>
              </w:rPr>
              <w:t>«Коммунальное хозяйство»</w:t>
            </w:r>
          </w:p>
          <w:p w:rsidR="0055404B" w:rsidRPr="00045533" w:rsidRDefault="0055404B" w:rsidP="00C32E33">
            <w:pPr>
              <w:rPr>
                <w:sz w:val="24"/>
              </w:rPr>
            </w:pPr>
            <w:r w:rsidRPr="00045533">
              <w:rPr>
                <w:sz w:val="24"/>
              </w:rPr>
              <w:t>«Охрана окружающ</w:t>
            </w:r>
            <w:r w:rsidR="00C32E33" w:rsidRPr="00045533">
              <w:rPr>
                <w:sz w:val="24"/>
              </w:rPr>
              <w:t>е</w:t>
            </w:r>
            <w:r w:rsidRPr="00045533">
              <w:rPr>
                <w:sz w:val="24"/>
              </w:rPr>
              <w:t>й среды»</w:t>
            </w: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 xml:space="preserve">Перечень         основных           мероприятий        </w:t>
            </w:r>
          </w:p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- благоустройство территорий</w:t>
            </w:r>
            <w:r w:rsidR="00A31511" w:rsidRPr="00E445DA">
              <w:rPr>
                <w:sz w:val="24"/>
              </w:rPr>
              <w:t xml:space="preserve"> населенных пунктов</w:t>
            </w:r>
            <w:r w:rsidRPr="00E445DA">
              <w:rPr>
                <w:sz w:val="24"/>
              </w:rPr>
              <w:t>;</w:t>
            </w:r>
          </w:p>
          <w:p w:rsidR="000B57D8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 xml:space="preserve">- </w:t>
            </w:r>
            <w:r w:rsidR="00A31511" w:rsidRPr="00E445DA">
              <w:rPr>
                <w:sz w:val="24"/>
              </w:rPr>
              <w:t xml:space="preserve">содержание и </w:t>
            </w:r>
            <w:r w:rsidRPr="00E445DA">
              <w:rPr>
                <w:sz w:val="24"/>
              </w:rPr>
              <w:t>ремонт дорог</w:t>
            </w:r>
            <w:r w:rsidR="00A31511" w:rsidRPr="00E445DA">
              <w:rPr>
                <w:sz w:val="24"/>
              </w:rPr>
              <w:t xml:space="preserve"> в населенных пунктах</w:t>
            </w:r>
            <w:r w:rsidRPr="00E445DA">
              <w:rPr>
                <w:sz w:val="24"/>
              </w:rPr>
              <w:t>;</w:t>
            </w:r>
          </w:p>
          <w:p w:rsidR="00FE1F47" w:rsidRPr="00522F8F" w:rsidRDefault="00FE1F47" w:rsidP="00D44EB8">
            <w:pPr>
              <w:rPr>
                <w:sz w:val="24"/>
              </w:rPr>
            </w:pPr>
            <w:r w:rsidRPr="00522F8F">
              <w:rPr>
                <w:sz w:val="24"/>
              </w:rPr>
              <w:t>- обеспечение пожарной безопасности на территории сельского поселения.</w:t>
            </w:r>
          </w:p>
          <w:p w:rsidR="00FA38CE" w:rsidRDefault="00FA38CE" w:rsidP="00D44EB8">
            <w:pPr>
              <w:rPr>
                <w:sz w:val="24"/>
              </w:rPr>
            </w:pPr>
            <w:r>
              <w:rPr>
                <w:sz w:val="24"/>
              </w:rPr>
              <w:t>-Содержание и развитие жилищно-коммунального хозяйства в сельском поселении.</w:t>
            </w:r>
          </w:p>
          <w:p w:rsidR="0055404B" w:rsidRPr="00045533" w:rsidRDefault="0055404B" w:rsidP="00C32E33">
            <w:pPr>
              <w:rPr>
                <w:sz w:val="24"/>
              </w:rPr>
            </w:pPr>
            <w:r w:rsidRPr="00045533">
              <w:rPr>
                <w:sz w:val="24"/>
              </w:rPr>
              <w:t>-</w:t>
            </w:r>
            <w:r w:rsidRPr="00045533">
              <w:t xml:space="preserve"> </w:t>
            </w:r>
            <w:r w:rsidR="00C32E33" w:rsidRPr="00045533">
              <w:rPr>
                <w:sz w:val="24"/>
              </w:rPr>
              <w:t>мероприятия по охране окружающей среды</w:t>
            </w: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Исполнители основных           мероприятий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 xml:space="preserve">- </w:t>
            </w:r>
            <w:r w:rsidR="00F34060" w:rsidRPr="00E445DA">
              <w:rPr>
                <w:sz w:val="24"/>
              </w:rPr>
              <w:t>А</w:t>
            </w:r>
            <w:r w:rsidRPr="00E445DA">
              <w:rPr>
                <w:sz w:val="24"/>
              </w:rPr>
              <w:t>дминистрация  сельского поселения;</w:t>
            </w:r>
          </w:p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- руководители предприятий и организаций (по согласованию);</w:t>
            </w:r>
          </w:p>
          <w:p w:rsidR="000B57D8" w:rsidRPr="00E445DA" w:rsidRDefault="000B57D8" w:rsidP="00D44EB8">
            <w:pPr>
              <w:rPr>
                <w:sz w:val="24"/>
              </w:rPr>
            </w:pP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066A35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общий  объем  финансирования  на  реализацию  Программы составляет </w:t>
            </w:r>
            <w:r w:rsidRPr="00E445DA">
              <w:rPr>
                <w:b/>
                <w:sz w:val="24"/>
              </w:rPr>
              <w:t xml:space="preserve"> </w:t>
            </w:r>
            <w:r w:rsidR="000D160E" w:rsidRPr="007B545F">
              <w:rPr>
                <w:sz w:val="24"/>
              </w:rPr>
              <w:t>5044,1</w:t>
            </w:r>
            <w:r w:rsidR="005A56EC" w:rsidRPr="007B545F">
              <w:rPr>
                <w:sz w:val="24"/>
              </w:rPr>
              <w:t xml:space="preserve"> </w:t>
            </w:r>
            <w:r w:rsidRPr="007B545F">
              <w:rPr>
                <w:sz w:val="24"/>
              </w:rPr>
              <w:t>тыс.</w:t>
            </w:r>
            <w:r w:rsidR="008F3A69">
              <w:rPr>
                <w:sz w:val="24"/>
              </w:rPr>
              <w:t xml:space="preserve"> </w:t>
            </w:r>
            <w:r w:rsidRPr="00E445DA">
              <w:rPr>
                <w:sz w:val="24"/>
              </w:rPr>
              <w:t xml:space="preserve">руб. </w:t>
            </w:r>
            <w:proofErr w:type="gramStart"/>
            <w:r w:rsidRPr="00E445DA">
              <w:rPr>
                <w:sz w:val="24"/>
              </w:rPr>
              <w:t>согласно Приложени</w:t>
            </w:r>
            <w:r w:rsidR="00D44EB8" w:rsidRPr="00E445DA">
              <w:rPr>
                <w:sz w:val="24"/>
              </w:rPr>
              <w:t>я</w:t>
            </w:r>
            <w:proofErr w:type="gramEnd"/>
            <w:r w:rsidRPr="00E445DA">
              <w:rPr>
                <w:sz w:val="24"/>
              </w:rPr>
              <w:t xml:space="preserve"> 1  </w:t>
            </w: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</w:p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 xml:space="preserve">Система  организации   управления и </w:t>
            </w:r>
            <w:proofErr w:type="gramStart"/>
            <w:r w:rsidRPr="00E445DA">
              <w:rPr>
                <w:sz w:val="24"/>
              </w:rPr>
              <w:t>контроля за</w:t>
            </w:r>
            <w:proofErr w:type="gramEnd"/>
            <w:r w:rsidRPr="00E445DA">
              <w:rPr>
                <w:sz w:val="24"/>
              </w:rPr>
              <w:t xml:space="preserve">      исполнением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 </w:t>
            </w:r>
          </w:p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 - общее руководство Программой и </w:t>
            </w:r>
            <w:proofErr w:type="gramStart"/>
            <w:r w:rsidRPr="00E445DA">
              <w:rPr>
                <w:sz w:val="24"/>
              </w:rPr>
              <w:t>контроль за</w:t>
            </w:r>
            <w:proofErr w:type="gramEnd"/>
            <w:r w:rsidRPr="00E445DA">
              <w:rPr>
                <w:sz w:val="24"/>
              </w:rPr>
              <w:t xml:space="preserve"> ходом ее реализации   осуществляет руководитель Программы. Руководителем Программы ежегодно  проводится уточнение первоочередных мероприятий</w:t>
            </w:r>
            <w:r w:rsidR="00BA2B41" w:rsidRPr="00E445DA">
              <w:rPr>
                <w:sz w:val="24"/>
              </w:rPr>
              <w:t>, П</w:t>
            </w:r>
            <w:r w:rsidRPr="00E445DA">
              <w:rPr>
                <w:sz w:val="24"/>
              </w:rPr>
              <w:t>рограммы на очередной календарный год и проектирование перечня мероприятий на последующий год.</w:t>
            </w:r>
          </w:p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 w:rsidRPr="00E445DA">
              <w:rPr>
                <w:sz w:val="24"/>
              </w:rPr>
              <w:t>мониторинга действий исполнителей мероприятий Программы</w:t>
            </w:r>
            <w:proofErr w:type="gramEnd"/>
            <w:r w:rsidRPr="00E445DA">
              <w:rPr>
                <w:sz w:val="24"/>
              </w:rPr>
              <w:t>.</w:t>
            </w:r>
          </w:p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 xml:space="preserve">Ежегодно </w:t>
            </w:r>
            <w:r w:rsidR="00F34060" w:rsidRPr="00E445DA">
              <w:rPr>
                <w:sz w:val="24"/>
              </w:rPr>
              <w:t>А</w:t>
            </w:r>
            <w:r w:rsidRPr="00E445DA">
              <w:rPr>
                <w:sz w:val="24"/>
              </w:rPr>
              <w:t xml:space="preserve">дминистрация  сельского поселения представляет Совету депутатов сельского поселения отчет о ходе реализации мероприятий  Программы.  </w:t>
            </w:r>
          </w:p>
        </w:tc>
      </w:tr>
      <w:tr w:rsidR="000B57D8" w:rsidRPr="00E445DA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7D8" w:rsidRPr="00E445DA" w:rsidRDefault="000B57D8" w:rsidP="00D44EB8">
            <w:pPr>
              <w:rPr>
                <w:sz w:val="24"/>
              </w:rPr>
            </w:pPr>
            <w:r w:rsidRPr="00E445DA">
              <w:rPr>
                <w:sz w:val="24"/>
              </w:rPr>
              <w:t>Ожидаемые конечные       результаты       реализации     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7D8" w:rsidRPr="00E445DA" w:rsidRDefault="000B57D8" w:rsidP="00F34060">
            <w:pPr>
              <w:jc w:val="both"/>
              <w:rPr>
                <w:sz w:val="24"/>
              </w:rPr>
            </w:pPr>
            <w:r w:rsidRPr="00E445DA">
              <w:rPr>
                <w:sz w:val="24"/>
              </w:rPr>
              <w:t>- в результате реализации программы благоустроить территории мест массового пребывания населения,  выполнить ремонт дорожного полотна, обустроить детские и спортивные площадки, ликвидировать несанкционированные свалки, прочие мероприятия</w:t>
            </w:r>
            <w:r w:rsidR="00F34060" w:rsidRPr="00E445DA">
              <w:rPr>
                <w:sz w:val="24"/>
              </w:rPr>
              <w:t>.</w:t>
            </w:r>
          </w:p>
        </w:tc>
      </w:tr>
    </w:tbl>
    <w:p w:rsidR="000B57D8" w:rsidRPr="00E445DA" w:rsidRDefault="000B57D8" w:rsidP="000B57D8">
      <w:pPr>
        <w:rPr>
          <w:sz w:val="24"/>
        </w:rPr>
      </w:pPr>
    </w:p>
    <w:p w:rsidR="000B57D8" w:rsidRPr="00E445DA" w:rsidRDefault="000B57D8" w:rsidP="000B57D8">
      <w:pPr>
        <w:rPr>
          <w:sz w:val="24"/>
        </w:rPr>
      </w:pPr>
    </w:p>
    <w:p w:rsidR="000B57D8" w:rsidRPr="00E445DA" w:rsidRDefault="000B57D8" w:rsidP="000B57D8">
      <w:pPr>
        <w:jc w:val="center"/>
        <w:rPr>
          <w:b/>
          <w:sz w:val="24"/>
        </w:rPr>
      </w:pPr>
      <w:r w:rsidRPr="00E445DA">
        <w:rPr>
          <w:b/>
          <w:sz w:val="24"/>
        </w:rPr>
        <w:t>1. Содержание проблемы и обоснование необходимости</w:t>
      </w:r>
    </w:p>
    <w:p w:rsidR="000B57D8" w:rsidRPr="00E445DA" w:rsidRDefault="000B57D8" w:rsidP="000B57D8">
      <w:pPr>
        <w:jc w:val="center"/>
        <w:rPr>
          <w:b/>
          <w:sz w:val="24"/>
        </w:rPr>
      </w:pPr>
      <w:r w:rsidRPr="00E445DA">
        <w:rPr>
          <w:b/>
          <w:sz w:val="24"/>
        </w:rPr>
        <w:t>ее решения программными методами</w:t>
      </w:r>
    </w:p>
    <w:p w:rsidR="000B57D8" w:rsidRPr="00E445DA" w:rsidRDefault="000B57D8" w:rsidP="000B57D8">
      <w:pPr>
        <w:rPr>
          <w:sz w:val="24"/>
        </w:rPr>
      </w:pPr>
    </w:p>
    <w:p w:rsidR="00145912" w:rsidRPr="00E445DA" w:rsidRDefault="00145912" w:rsidP="00145912">
      <w:pPr>
        <w:ind w:firstLine="708"/>
        <w:jc w:val="both"/>
        <w:rPr>
          <w:sz w:val="24"/>
        </w:rPr>
      </w:pPr>
      <w:r w:rsidRPr="00E445DA">
        <w:rPr>
          <w:sz w:val="24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 расширения   населённых пунктов. </w:t>
      </w:r>
    </w:p>
    <w:p w:rsidR="00145912" w:rsidRPr="00E445DA" w:rsidRDefault="00145912" w:rsidP="00145912">
      <w:pPr>
        <w:jc w:val="both"/>
        <w:rPr>
          <w:color w:val="000000"/>
          <w:sz w:val="24"/>
        </w:rPr>
      </w:pPr>
      <w:r>
        <w:rPr>
          <w:sz w:val="24"/>
        </w:rPr>
        <w:t xml:space="preserve">   </w:t>
      </w:r>
      <w:r w:rsidRPr="00E445DA">
        <w:rPr>
          <w:sz w:val="24"/>
        </w:rPr>
        <w:t xml:space="preserve">Сельское поселение </w:t>
      </w:r>
      <w:proofErr w:type="spellStart"/>
      <w:r w:rsidRPr="00E445DA">
        <w:rPr>
          <w:sz w:val="24"/>
        </w:rPr>
        <w:t>Асавдыбашский</w:t>
      </w:r>
      <w:proofErr w:type="spellEnd"/>
      <w:r w:rsidRPr="00E445DA">
        <w:rPr>
          <w:sz w:val="24"/>
        </w:rPr>
        <w:t xml:space="preserve">  сельсовет включает в себя 4 населённых пунктов: </w:t>
      </w:r>
      <w:r>
        <w:rPr>
          <w:sz w:val="24"/>
        </w:rPr>
        <w:t xml:space="preserve">        </w:t>
      </w:r>
      <w:r w:rsidRPr="00E445DA">
        <w:rPr>
          <w:sz w:val="24"/>
        </w:rPr>
        <w:t>с.</w:t>
      </w:r>
      <w:r>
        <w:rPr>
          <w:sz w:val="24"/>
        </w:rPr>
        <w:t xml:space="preserve"> </w:t>
      </w:r>
      <w:proofErr w:type="spellStart"/>
      <w:r w:rsidRPr="00E445DA">
        <w:rPr>
          <w:sz w:val="24"/>
        </w:rPr>
        <w:t>Асавдыбаш</w:t>
      </w:r>
      <w:proofErr w:type="spellEnd"/>
      <w:r w:rsidRPr="00E445DA">
        <w:rPr>
          <w:sz w:val="24"/>
        </w:rPr>
        <w:t>, д.</w:t>
      </w:r>
      <w:r>
        <w:rPr>
          <w:sz w:val="24"/>
        </w:rPr>
        <w:t xml:space="preserve"> </w:t>
      </w:r>
      <w:r w:rsidRPr="00E445DA">
        <w:rPr>
          <w:sz w:val="24"/>
        </w:rPr>
        <w:t xml:space="preserve">Новый </w:t>
      </w:r>
      <w:proofErr w:type="spellStart"/>
      <w:r w:rsidRPr="00E445DA">
        <w:rPr>
          <w:sz w:val="24"/>
        </w:rPr>
        <w:t>Алдар</w:t>
      </w:r>
      <w:proofErr w:type="spellEnd"/>
      <w:r w:rsidRPr="00E445DA">
        <w:rPr>
          <w:sz w:val="24"/>
        </w:rPr>
        <w:t>, с.</w:t>
      </w:r>
      <w:r>
        <w:rPr>
          <w:sz w:val="24"/>
        </w:rPr>
        <w:t xml:space="preserve"> </w:t>
      </w:r>
      <w:proofErr w:type="spellStart"/>
      <w:r w:rsidRPr="00E445DA">
        <w:rPr>
          <w:sz w:val="24"/>
        </w:rPr>
        <w:t>Сибады</w:t>
      </w:r>
      <w:proofErr w:type="spellEnd"/>
      <w:r w:rsidRPr="00E445DA">
        <w:rPr>
          <w:sz w:val="24"/>
        </w:rPr>
        <w:t>, с.</w:t>
      </w:r>
      <w:r>
        <w:rPr>
          <w:sz w:val="24"/>
        </w:rPr>
        <w:t xml:space="preserve"> </w:t>
      </w:r>
      <w:proofErr w:type="spellStart"/>
      <w:r w:rsidRPr="00E445DA">
        <w:rPr>
          <w:sz w:val="24"/>
        </w:rPr>
        <w:t>Юссуково</w:t>
      </w:r>
      <w:proofErr w:type="spellEnd"/>
      <w:r w:rsidRPr="00E445DA">
        <w:rPr>
          <w:sz w:val="24"/>
        </w:rPr>
        <w:t xml:space="preserve">. Населённые пункты  расположены  компактно,  но </w:t>
      </w:r>
      <w:r w:rsidRPr="00E445DA">
        <w:rPr>
          <w:color w:val="000000"/>
          <w:sz w:val="24"/>
        </w:rPr>
        <w:t>имеется значительная протяженность дорог муниципального, регионального и федерального значения. Многие  объекты внешнего благоустройства населенных пунктов, таких как пешеходные дорожки, дороги, нуждаются в ремонте и реконструкции.</w:t>
      </w:r>
    </w:p>
    <w:p w:rsidR="00145912" w:rsidRPr="00E445DA" w:rsidRDefault="00145912" w:rsidP="00145912">
      <w:pPr>
        <w:jc w:val="both"/>
        <w:rPr>
          <w:color w:val="000000"/>
          <w:sz w:val="24"/>
        </w:rPr>
      </w:pPr>
      <w:r w:rsidRPr="00E445DA">
        <w:rPr>
          <w:color w:val="000000"/>
          <w:sz w:val="24"/>
        </w:rPr>
        <w:t xml:space="preserve">    На территории сельского поселения </w:t>
      </w:r>
      <w:proofErr w:type="spellStart"/>
      <w:r w:rsidRPr="00E445DA">
        <w:rPr>
          <w:color w:val="000000"/>
          <w:sz w:val="24"/>
        </w:rPr>
        <w:t>Асавдыбашский</w:t>
      </w:r>
      <w:proofErr w:type="spellEnd"/>
      <w:r w:rsidRPr="00E445DA">
        <w:rPr>
          <w:color w:val="000000"/>
          <w:sz w:val="24"/>
        </w:rPr>
        <w:t xml:space="preserve"> сельсовет нет дороги с </w:t>
      </w:r>
      <w:proofErr w:type="spellStart"/>
      <w:proofErr w:type="gramStart"/>
      <w:r w:rsidRPr="00E445DA">
        <w:rPr>
          <w:color w:val="000000"/>
          <w:sz w:val="24"/>
        </w:rPr>
        <w:t>асфальто</w:t>
      </w:r>
      <w:proofErr w:type="spellEnd"/>
      <w:r w:rsidRPr="00E445DA">
        <w:rPr>
          <w:color w:val="000000"/>
          <w:sz w:val="24"/>
        </w:rPr>
        <w:t>-бетонным</w:t>
      </w:r>
      <w:proofErr w:type="gramEnd"/>
      <w:r w:rsidRPr="00E445DA">
        <w:rPr>
          <w:color w:val="000000"/>
          <w:sz w:val="24"/>
        </w:rPr>
        <w:t xml:space="preserve"> покрытием, связи с этим ежегодно весной и осенью бездорожье. Рабочие не могут выехать на своих автотранспортах до мест работы. Затрудняются так же выехать жители сельского поселения по личным вопросам. Для того</w:t>
      </w:r>
      <w:proofErr w:type="gramStart"/>
      <w:r w:rsidRPr="00E445DA">
        <w:rPr>
          <w:color w:val="000000"/>
          <w:sz w:val="24"/>
        </w:rPr>
        <w:t>,</w:t>
      </w:r>
      <w:proofErr w:type="gramEnd"/>
      <w:r w:rsidRPr="00E445DA">
        <w:rPr>
          <w:color w:val="000000"/>
          <w:sz w:val="24"/>
        </w:rPr>
        <w:t xml:space="preserve"> чтобы улучшить состояние дорожного покрытия на</w:t>
      </w:r>
      <w:r>
        <w:rPr>
          <w:color w:val="000000"/>
          <w:sz w:val="24"/>
        </w:rPr>
        <w:t xml:space="preserve"> территории сельского поселения</w:t>
      </w:r>
      <w:r w:rsidRPr="00E445DA">
        <w:rPr>
          <w:color w:val="000000"/>
          <w:sz w:val="24"/>
        </w:rPr>
        <w:t>, необходимо провести текущий ремонт дорог, переулок.</w:t>
      </w:r>
    </w:p>
    <w:p w:rsidR="00145912" w:rsidRPr="00E445DA" w:rsidRDefault="00145912" w:rsidP="00145912">
      <w:pPr>
        <w:jc w:val="both"/>
        <w:rPr>
          <w:color w:val="000000"/>
          <w:sz w:val="24"/>
        </w:rPr>
      </w:pPr>
      <w:r w:rsidRPr="00E445DA">
        <w:rPr>
          <w:color w:val="000000"/>
          <w:sz w:val="24"/>
        </w:rPr>
        <w:t xml:space="preserve">    На сегодняшний день на территории </w:t>
      </w:r>
      <w:r>
        <w:rPr>
          <w:color w:val="000000"/>
          <w:sz w:val="24"/>
        </w:rPr>
        <w:t>сельского поселения существуют 2</w:t>
      </w:r>
      <w:r w:rsidRPr="00E445DA">
        <w:rPr>
          <w:color w:val="000000"/>
          <w:sz w:val="24"/>
        </w:rPr>
        <w:t xml:space="preserve"> свалки. Свалки находятся в с.</w:t>
      </w:r>
      <w:r>
        <w:rPr>
          <w:color w:val="000000"/>
          <w:sz w:val="24"/>
        </w:rPr>
        <w:t xml:space="preserve"> </w:t>
      </w:r>
      <w:proofErr w:type="spellStart"/>
      <w:r w:rsidRPr="00E445DA">
        <w:rPr>
          <w:color w:val="000000"/>
          <w:sz w:val="24"/>
        </w:rPr>
        <w:t>Асавдыб</w:t>
      </w:r>
      <w:r>
        <w:rPr>
          <w:color w:val="000000"/>
          <w:sz w:val="24"/>
        </w:rPr>
        <w:t>аш</w:t>
      </w:r>
      <w:proofErr w:type="spellEnd"/>
      <w:r>
        <w:rPr>
          <w:color w:val="000000"/>
          <w:sz w:val="24"/>
        </w:rPr>
        <w:t xml:space="preserve"> и </w:t>
      </w:r>
      <w:r w:rsidRPr="00E445DA">
        <w:rPr>
          <w:color w:val="000000"/>
          <w:sz w:val="24"/>
        </w:rPr>
        <w:t>с.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Сибады</w:t>
      </w:r>
      <w:proofErr w:type="spellEnd"/>
      <w:r w:rsidRPr="00E445DA">
        <w:rPr>
          <w:color w:val="000000"/>
          <w:sz w:val="24"/>
        </w:rPr>
        <w:t xml:space="preserve">, которых необходимо привести в соответствии с санитарно-эпидемиологическим законодательством ТБО. Работа предстоит в обвалке грунтом по периметру свалок и утрамбовки мусора. </w:t>
      </w:r>
    </w:p>
    <w:p w:rsidR="00145912" w:rsidRPr="00906ABE" w:rsidRDefault="00BC19AF" w:rsidP="0014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01.01.2022</w:t>
      </w:r>
      <w:r w:rsidR="00145912" w:rsidRPr="00906ABE">
        <w:rPr>
          <w:rFonts w:ascii="Times New Roman" w:hAnsi="Times New Roman" w:cs="Times New Roman"/>
          <w:sz w:val="24"/>
          <w:szCs w:val="24"/>
        </w:rPr>
        <w:t xml:space="preserve"> всего в поселении имеется 5 кладбищ, все действующие. К числу основных проблем в части организации содержания мест захоронения относятся следующие:</w:t>
      </w:r>
    </w:p>
    <w:p w:rsidR="00145912" w:rsidRPr="00906ABE" w:rsidRDefault="00145912" w:rsidP="0014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ABE">
        <w:rPr>
          <w:rFonts w:ascii="Times New Roman" w:hAnsi="Times New Roman" w:cs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земле;</w:t>
      </w:r>
    </w:p>
    <w:p w:rsidR="00145912" w:rsidRDefault="00145912" w:rsidP="0014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ABE">
        <w:rPr>
          <w:rFonts w:ascii="Times New Roman" w:hAnsi="Times New Roman" w:cs="Times New Roman"/>
          <w:sz w:val="24"/>
          <w:szCs w:val="24"/>
        </w:rPr>
        <w:t>недостаточный уровень содержания мест захоронения, таких как ремонт ограждений кладбищ, покраска, сносу аварийных дере</w:t>
      </w:r>
      <w:r>
        <w:rPr>
          <w:rFonts w:ascii="Times New Roman" w:hAnsi="Times New Roman" w:cs="Times New Roman"/>
          <w:sz w:val="24"/>
          <w:szCs w:val="24"/>
        </w:rPr>
        <w:t>вьев.</w:t>
      </w:r>
    </w:p>
    <w:p w:rsidR="00145912" w:rsidRDefault="00145912" w:rsidP="0014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545F" w:rsidRDefault="007B545F" w:rsidP="0014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5912" w:rsidRPr="00906ABE" w:rsidRDefault="00145912" w:rsidP="00145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D82" w:rsidRDefault="005E5D82" w:rsidP="0016202A">
      <w:pPr>
        <w:jc w:val="both"/>
        <w:rPr>
          <w:color w:val="000000"/>
          <w:sz w:val="24"/>
        </w:rPr>
      </w:pPr>
    </w:p>
    <w:p w:rsidR="00145912" w:rsidRPr="00E445DA" w:rsidRDefault="00145912" w:rsidP="0016202A">
      <w:pPr>
        <w:jc w:val="both"/>
        <w:rPr>
          <w:color w:val="000000"/>
          <w:sz w:val="24"/>
        </w:rPr>
      </w:pPr>
    </w:p>
    <w:p w:rsidR="000B57D8" w:rsidRPr="00E445DA" w:rsidRDefault="000B57D8" w:rsidP="0016202A">
      <w:pPr>
        <w:jc w:val="center"/>
        <w:rPr>
          <w:b/>
          <w:sz w:val="24"/>
        </w:rPr>
      </w:pPr>
      <w:r w:rsidRPr="00E445DA">
        <w:rPr>
          <w:b/>
          <w:sz w:val="24"/>
        </w:rPr>
        <w:t>2. Основные цели, зад</w:t>
      </w:r>
      <w:r w:rsidR="00BA2B41" w:rsidRPr="00E445DA">
        <w:rPr>
          <w:b/>
          <w:sz w:val="24"/>
        </w:rPr>
        <w:t>ачи Программы, сроки реализации</w:t>
      </w:r>
    </w:p>
    <w:p w:rsidR="000B57D8" w:rsidRPr="00E445DA" w:rsidRDefault="000B57D8" w:rsidP="0016202A">
      <w:pPr>
        <w:jc w:val="both"/>
        <w:rPr>
          <w:sz w:val="24"/>
        </w:rPr>
      </w:pP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>Целями и задачами Программы являются:</w:t>
      </w: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 xml:space="preserve">-осуществление мероприятий по поддержанию порядка, благоустройства, архитектурно-художественного оформления и санитарного состояния на территории </w:t>
      </w:r>
      <w:r w:rsidRPr="00E445DA">
        <w:rPr>
          <w:color w:val="000000"/>
          <w:sz w:val="24"/>
        </w:rPr>
        <w:t xml:space="preserve">сельского поселения </w:t>
      </w:r>
      <w:proofErr w:type="spellStart"/>
      <w:r w:rsidR="00BA2B41" w:rsidRPr="00E445DA">
        <w:rPr>
          <w:color w:val="000000"/>
          <w:sz w:val="24"/>
        </w:rPr>
        <w:t>Асавдыбашский</w:t>
      </w:r>
      <w:proofErr w:type="spellEnd"/>
      <w:r w:rsidR="00B32C2A" w:rsidRPr="00E445DA">
        <w:rPr>
          <w:color w:val="000000"/>
          <w:sz w:val="24"/>
        </w:rPr>
        <w:t xml:space="preserve"> </w:t>
      </w:r>
      <w:r w:rsidRPr="00E445DA">
        <w:rPr>
          <w:color w:val="000000"/>
          <w:sz w:val="24"/>
        </w:rPr>
        <w:t>сельсовет</w:t>
      </w:r>
      <w:r w:rsidRPr="00E445DA">
        <w:rPr>
          <w:sz w:val="24"/>
        </w:rPr>
        <w:t>;</w:t>
      </w: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>- формирование среды, благоприятной для проживания населения;</w:t>
      </w: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>- повышение уровня благоустройства дворовых территорий, улучшение подходов и подъездов к жилым домам;</w:t>
      </w: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>- установление единого порядка содержания территорий;</w:t>
      </w: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 xml:space="preserve">- усиление </w:t>
      </w:r>
      <w:proofErr w:type="gramStart"/>
      <w:r w:rsidRPr="00E445DA">
        <w:rPr>
          <w:sz w:val="24"/>
        </w:rPr>
        <w:t>контроля за</w:t>
      </w:r>
      <w:proofErr w:type="gramEnd"/>
      <w:r w:rsidRPr="00E445DA">
        <w:rPr>
          <w:sz w:val="24"/>
        </w:rPr>
        <w:t xml:space="preserve"> использованием, охраной и благоустройством территорий;</w:t>
      </w: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>- восстановление и повышение транспортно-эксплу</w:t>
      </w:r>
      <w:r w:rsidR="00B32C2A" w:rsidRPr="00E445DA">
        <w:rPr>
          <w:sz w:val="24"/>
        </w:rPr>
        <w:t xml:space="preserve">атационного состояния дворовых </w:t>
      </w:r>
      <w:r w:rsidRPr="00E445DA">
        <w:rPr>
          <w:sz w:val="24"/>
        </w:rPr>
        <w:t>проездов до уровня, позволяющего обеспечить нормативные требования;</w:t>
      </w:r>
    </w:p>
    <w:p w:rsidR="00754561" w:rsidRDefault="000B57D8" w:rsidP="00754561">
      <w:pPr>
        <w:jc w:val="both"/>
        <w:rPr>
          <w:sz w:val="24"/>
        </w:rPr>
      </w:pPr>
      <w:r w:rsidRPr="00E445DA">
        <w:rPr>
          <w:sz w:val="24"/>
        </w:rPr>
        <w:t>- создание новых и обустройство существующих хозяйственных, детских, спортивных площадо</w:t>
      </w:r>
      <w:r w:rsidR="00D00214">
        <w:rPr>
          <w:sz w:val="24"/>
        </w:rPr>
        <w:t>к малыми архитектурными формами;</w:t>
      </w:r>
    </w:p>
    <w:p w:rsidR="00754561" w:rsidRPr="00754561" w:rsidRDefault="00754561" w:rsidP="00754561">
      <w:pPr>
        <w:jc w:val="both"/>
        <w:rPr>
          <w:color w:val="FF0000"/>
          <w:sz w:val="24"/>
        </w:rPr>
      </w:pPr>
      <w:r w:rsidRPr="007B545F">
        <w:rPr>
          <w:sz w:val="24"/>
        </w:rPr>
        <w:t>-</w:t>
      </w:r>
      <w:r w:rsidRPr="00754561">
        <w:rPr>
          <w:color w:val="FF0000"/>
          <w:sz w:val="24"/>
        </w:rPr>
        <w:t xml:space="preserve"> </w:t>
      </w:r>
      <w:r w:rsidRPr="00045533">
        <w:rPr>
          <w:sz w:val="24"/>
        </w:rPr>
        <w:t>очистка территории от мусора и сорной растительности, очистка лесопосадок, родников, вдоль речек, бесхозных дворов, кладбищ</w:t>
      </w:r>
      <w:r w:rsidR="00145912">
        <w:rPr>
          <w:sz w:val="24"/>
        </w:rPr>
        <w:t>.</w:t>
      </w:r>
    </w:p>
    <w:p w:rsidR="000B57D8" w:rsidRPr="00E445DA" w:rsidRDefault="000B57D8" w:rsidP="0016202A">
      <w:pPr>
        <w:jc w:val="both"/>
        <w:rPr>
          <w:sz w:val="24"/>
        </w:rPr>
      </w:pPr>
      <w:r w:rsidRPr="00E445DA">
        <w:rPr>
          <w:sz w:val="24"/>
        </w:rPr>
        <w:t>Сроки реализации Программы – 20</w:t>
      </w:r>
      <w:r w:rsidR="00045533">
        <w:rPr>
          <w:sz w:val="24"/>
        </w:rPr>
        <w:t>2</w:t>
      </w:r>
      <w:r w:rsidR="00BC19AF">
        <w:rPr>
          <w:sz w:val="24"/>
        </w:rPr>
        <w:t>3</w:t>
      </w:r>
      <w:r w:rsidR="00B32C2A" w:rsidRPr="00E445DA">
        <w:rPr>
          <w:sz w:val="24"/>
        </w:rPr>
        <w:t xml:space="preserve"> </w:t>
      </w:r>
      <w:r w:rsidRPr="00E445DA">
        <w:rPr>
          <w:sz w:val="24"/>
        </w:rPr>
        <w:t>-</w:t>
      </w:r>
      <w:r w:rsidR="00B32C2A" w:rsidRPr="00E445DA">
        <w:rPr>
          <w:sz w:val="24"/>
        </w:rPr>
        <w:t xml:space="preserve"> </w:t>
      </w:r>
      <w:r w:rsidRPr="00E445DA">
        <w:rPr>
          <w:sz w:val="24"/>
        </w:rPr>
        <w:t>20</w:t>
      </w:r>
      <w:r w:rsidR="00BC19AF">
        <w:rPr>
          <w:sz w:val="24"/>
        </w:rPr>
        <w:t>25</w:t>
      </w:r>
      <w:r w:rsidRPr="00E445DA">
        <w:rPr>
          <w:sz w:val="24"/>
        </w:rPr>
        <w:t xml:space="preserve"> годы.</w:t>
      </w:r>
    </w:p>
    <w:p w:rsidR="000B57D8" w:rsidRPr="00E445DA" w:rsidRDefault="000B57D8" w:rsidP="0016202A">
      <w:pPr>
        <w:jc w:val="both"/>
        <w:rPr>
          <w:sz w:val="24"/>
        </w:rPr>
      </w:pPr>
    </w:p>
    <w:p w:rsidR="000B57D8" w:rsidRPr="00E445DA" w:rsidRDefault="000B57D8" w:rsidP="00BA2B41">
      <w:pPr>
        <w:jc w:val="center"/>
        <w:rPr>
          <w:b/>
          <w:sz w:val="24"/>
        </w:rPr>
      </w:pPr>
      <w:r w:rsidRPr="00E445DA">
        <w:rPr>
          <w:b/>
          <w:sz w:val="24"/>
        </w:rPr>
        <w:t>3. Система программных мероприятий</w:t>
      </w:r>
    </w:p>
    <w:p w:rsidR="000B57D8" w:rsidRPr="00E445DA" w:rsidRDefault="000B57D8" w:rsidP="0016202A">
      <w:pPr>
        <w:jc w:val="both"/>
        <w:rPr>
          <w:sz w:val="24"/>
        </w:rPr>
      </w:pP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К программно-целевым мероприятиям относятся:</w:t>
      </w:r>
    </w:p>
    <w:p w:rsidR="00A31511" w:rsidRPr="00F25E1A" w:rsidRDefault="00AE7EEE" w:rsidP="0016202A">
      <w:pPr>
        <w:jc w:val="both"/>
        <w:rPr>
          <w:sz w:val="24"/>
        </w:rPr>
      </w:pPr>
      <w:r w:rsidRPr="00F25E1A">
        <w:rPr>
          <w:sz w:val="24"/>
        </w:rPr>
        <w:t>Благоустройство территорий населенных пунктов:</w:t>
      </w: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- содержание элементов внешнего благоустройства;</w:t>
      </w: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- озеленение территории муниципального образования;</w:t>
      </w: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- участие в ремонте жилищного фонда;</w:t>
      </w: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-</w:t>
      </w:r>
      <w:r w:rsidR="00B32C2A" w:rsidRPr="00F25E1A">
        <w:rPr>
          <w:sz w:val="24"/>
        </w:rPr>
        <w:t xml:space="preserve"> </w:t>
      </w:r>
      <w:r w:rsidRPr="00F25E1A">
        <w:rPr>
          <w:sz w:val="24"/>
        </w:rPr>
        <w:t xml:space="preserve">строительство коммуникаций (газопровод, водопровод, электрификация); </w:t>
      </w:r>
    </w:p>
    <w:p w:rsidR="00AE7EEE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 xml:space="preserve">- освещение населённых пунктов сельского поселения </w:t>
      </w:r>
      <w:proofErr w:type="spellStart"/>
      <w:r w:rsidR="00BA2B41" w:rsidRPr="00F25E1A">
        <w:rPr>
          <w:sz w:val="24"/>
        </w:rPr>
        <w:t>Асавдыбашский</w:t>
      </w:r>
      <w:proofErr w:type="spellEnd"/>
      <w:r w:rsidR="00B32C2A" w:rsidRPr="00F25E1A">
        <w:rPr>
          <w:sz w:val="24"/>
        </w:rPr>
        <w:t xml:space="preserve"> </w:t>
      </w:r>
      <w:r w:rsidRPr="00F25E1A">
        <w:rPr>
          <w:sz w:val="24"/>
        </w:rPr>
        <w:t xml:space="preserve"> </w:t>
      </w:r>
      <w:r w:rsidR="00AE7EEE" w:rsidRPr="00F25E1A">
        <w:rPr>
          <w:sz w:val="24"/>
        </w:rPr>
        <w:t>сельсовет.</w:t>
      </w:r>
    </w:p>
    <w:p w:rsidR="00AE7EEE" w:rsidRPr="00F25E1A" w:rsidRDefault="00AE7EEE" w:rsidP="0016202A">
      <w:pPr>
        <w:jc w:val="both"/>
        <w:rPr>
          <w:sz w:val="24"/>
        </w:rPr>
      </w:pPr>
      <w:r w:rsidRPr="00F25E1A">
        <w:rPr>
          <w:sz w:val="24"/>
        </w:rPr>
        <w:t>- содержание и ремонт дорог в населенных пунктах;</w:t>
      </w: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- определение и утверждение объема финансирования Программы;</w:t>
      </w: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- подготовка отчета реализации программы, информационно-аналитических материалов;</w:t>
      </w:r>
    </w:p>
    <w:p w:rsidR="000B57D8" w:rsidRPr="00F25E1A" w:rsidRDefault="000B57D8" w:rsidP="0016202A">
      <w:pPr>
        <w:jc w:val="both"/>
        <w:rPr>
          <w:sz w:val="24"/>
        </w:rPr>
      </w:pPr>
      <w:r w:rsidRPr="00F25E1A">
        <w:rPr>
          <w:sz w:val="24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0B57D8" w:rsidRPr="00E445DA" w:rsidRDefault="000B57D8" w:rsidP="0016202A">
      <w:pPr>
        <w:jc w:val="both"/>
        <w:rPr>
          <w:color w:val="000000"/>
          <w:sz w:val="24"/>
        </w:rPr>
      </w:pPr>
      <w:r w:rsidRPr="00E445DA">
        <w:rPr>
          <w:sz w:val="24"/>
        </w:rPr>
        <w:tab/>
      </w:r>
      <w:r w:rsidRPr="00E445DA">
        <w:rPr>
          <w:color w:val="000000"/>
          <w:sz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</w:t>
      </w:r>
      <w:proofErr w:type="spellStart"/>
      <w:r w:rsidR="00BA2B41" w:rsidRPr="00E445DA">
        <w:rPr>
          <w:color w:val="000000"/>
          <w:sz w:val="24"/>
        </w:rPr>
        <w:t>Асавдыбашский</w:t>
      </w:r>
      <w:proofErr w:type="spellEnd"/>
      <w:r w:rsidRPr="00E445DA">
        <w:rPr>
          <w:color w:val="000000"/>
          <w:sz w:val="24"/>
        </w:rPr>
        <w:t xml:space="preserve"> сельсовет. </w:t>
      </w:r>
    </w:p>
    <w:p w:rsidR="000B57D8" w:rsidRPr="00E445DA" w:rsidRDefault="000B57D8" w:rsidP="0016202A">
      <w:pPr>
        <w:jc w:val="both"/>
        <w:rPr>
          <w:color w:val="000000"/>
          <w:sz w:val="24"/>
        </w:rPr>
      </w:pPr>
      <w:r w:rsidRPr="00E445DA">
        <w:rPr>
          <w:sz w:val="24"/>
        </w:rPr>
        <w:tab/>
      </w:r>
      <w:r w:rsidRPr="00E445DA">
        <w:rPr>
          <w:color w:val="000000"/>
          <w:sz w:val="24"/>
        </w:rPr>
        <w:t>Эффективность программы оценивается по следующим показателям:</w:t>
      </w:r>
    </w:p>
    <w:p w:rsidR="000B57D8" w:rsidRPr="00E445DA" w:rsidRDefault="000B57D8" w:rsidP="0016202A">
      <w:pPr>
        <w:jc w:val="both"/>
        <w:rPr>
          <w:color w:val="000000"/>
          <w:sz w:val="24"/>
        </w:rPr>
      </w:pPr>
      <w:r w:rsidRPr="00E445DA">
        <w:rPr>
          <w:color w:val="000000"/>
          <w:sz w:val="24"/>
        </w:rPr>
        <w:t xml:space="preserve">- процент привлечения населения  сельского поселения </w:t>
      </w:r>
      <w:proofErr w:type="spellStart"/>
      <w:r w:rsidR="00BA2B41" w:rsidRPr="00E445DA">
        <w:rPr>
          <w:color w:val="000000"/>
          <w:sz w:val="24"/>
        </w:rPr>
        <w:t>Асавдыбашский</w:t>
      </w:r>
      <w:proofErr w:type="spellEnd"/>
      <w:r w:rsidR="00B32C2A" w:rsidRPr="00E445DA">
        <w:rPr>
          <w:color w:val="000000"/>
          <w:sz w:val="24"/>
        </w:rPr>
        <w:t xml:space="preserve"> </w:t>
      </w:r>
      <w:r w:rsidRPr="00E445DA">
        <w:rPr>
          <w:color w:val="000000"/>
          <w:sz w:val="24"/>
        </w:rPr>
        <w:t>сельсовет  к работам по благоустройству;</w:t>
      </w:r>
    </w:p>
    <w:p w:rsidR="000B57D8" w:rsidRPr="00E445DA" w:rsidRDefault="000B57D8" w:rsidP="0016202A">
      <w:pPr>
        <w:jc w:val="both"/>
        <w:rPr>
          <w:color w:val="000000"/>
          <w:sz w:val="24"/>
        </w:rPr>
      </w:pPr>
      <w:r w:rsidRPr="00E445DA">
        <w:rPr>
          <w:color w:val="000000"/>
          <w:sz w:val="24"/>
        </w:rPr>
        <w:t>- процент привлечения предприятий и организаций поселения к работам по благоустройству;</w:t>
      </w:r>
    </w:p>
    <w:p w:rsidR="000B57D8" w:rsidRPr="00E445DA" w:rsidRDefault="000B57D8" w:rsidP="0016202A">
      <w:pPr>
        <w:jc w:val="both"/>
        <w:rPr>
          <w:color w:val="000000"/>
          <w:sz w:val="24"/>
        </w:rPr>
      </w:pPr>
      <w:r w:rsidRPr="00E445DA">
        <w:rPr>
          <w:color w:val="000000"/>
          <w:sz w:val="24"/>
        </w:rPr>
        <w:t>- уровень взаимодействия предприятий, обеспечивающих благоустр</w:t>
      </w:r>
      <w:r w:rsidR="00802DE4" w:rsidRPr="00E445DA">
        <w:rPr>
          <w:color w:val="000000"/>
          <w:sz w:val="24"/>
        </w:rPr>
        <w:t xml:space="preserve">ойство поселения и предприятий,  </w:t>
      </w:r>
      <w:r w:rsidRPr="00E445DA">
        <w:rPr>
          <w:color w:val="000000"/>
          <w:sz w:val="24"/>
        </w:rPr>
        <w:t>обслуживающих инженерные сети;</w:t>
      </w:r>
    </w:p>
    <w:p w:rsidR="00F743B9" w:rsidRDefault="000B57D8" w:rsidP="00F743B9">
      <w:pPr>
        <w:jc w:val="both"/>
        <w:rPr>
          <w:color w:val="000000"/>
          <w:sz w:val="24"/>
        </w:rPr>
      </w:pPr>
      <w:r w:rsidRPr="00E445DA">
        <w:rPr>
          <w:color w:val="000000"/>
          <w:sz w:val="24"/>
        </w:rPr>
        <w:t xml:space="preserve">- уровень благоустроенности сельского поселения </w:t>
      </w:r>
      <w:proofErr w:type="spellStart"/>
      <w:r w:rsidR="00BA2B41" w:rsidRPr="00E445DA">
        <w:rPr>
          <w:color w:val="000000"/>
          <w:sz w:val="24"/>
        </w:rPr>
        <w:t>Асавдыбашский</w:t>
      </w:r>
      <w:proofErr w:type="spellEnd"/>
      <w:r w:rsidR="00B32C2A" w:rsidRPr="00E445DA">
        <w:rPr>
          <w:color w:val="000000"/>
          <w:sz w:val="24"/>
        </w:rPr>
        <w:t xml:space="preserve"> </w:t>
      </w:r>
      <w:r w:rsidRPr="00E445DA">
        <w:rPr>
          <w:color w:val="000000"/>
          <w:sz w:val="24"/>
        </w:rPr>
        <w:t xml:space="preserve"> сельсовет  (обеспеченность поселения автодорогами с усовершенствованным покрытием, сетями наружного освещения, зелеными насаждениями, детскими игр</w:t>
      </w:r>
      <w:r w:rsidR="00754561">
        <w:rPr>
          <w:color w:val="000000"/>
          <w:sz w:val="24"/>
        </w:rPr>
        <w:t>овыми и спортивными площадками);</w:t>
      </w:r>
    </w:p>
    <w:p w:rsidR="00F743B9" w:rsidRPr="00F743B9" w:rsidRDefault="00F743B9" w:rsidP="00F743B9">
      <w:pPr>
        <w:jc w:val="both"/>
        <w:rPr>
          <w:color w:val="000000"/>
          <w:sz w:val="24"/>
        </w:rPr>
      </w:pPr>
    </w:p>
    <w:p w:rsidR="00145912" w:rsidRDefault="00145912" w:rsidP="00BA2B41">
      <w:pPr>
        <w:jc w:val="center"/>
        <w:rPr>
          <w:b/>
          <w:sz w:val="24"/>
        </w:rPr>
      </w:pPr>
    </w:p>
    <w:p w:rsidR="000B57D8" w:rsidRPr="00E445DA" w:rsidRDefault="000B57D8" w:rsidP="00BA2B41">
      <w:pPr>
        <w:jc w:val="center"/>
        <w:rPr>
          <w:b/>
          <w:sz w:val="24"/>
        </w:rPr>
      </w:pPr>
      <w:r w:rsidRPr="00E445DA">
        <w:rPr>
          <w:b/>
          <w:sz w:val="24"/>
        </w:rPr>
        <w:lastRenderedPageBreak/>
        <w:t>4. Ресурсное обеспечение Программных мероприятий</w:t>
      </w:r>
    </w:p>
    <w:p w:rsidR="000B57D8" w:rsidRPr="00E445DA" w:rsidRDefault="000B57D8" w:rsidP="0016202A">
      <w:pPr>
        <w:jc w:val="both"/>
        <w:rPr>
          <w:sz w:val="24"/>
        </w:rPr>
      </w:pPr>
    </w:p>
    <w:p w:rsidR="000B57D8" w:rsidRPr="00E445DA" w:rsidRDefault="00802DE4" w:rsidP="0016202A">
      <w:pPr>
        <w:jc w:val="both"/>
        <w:rPr>
          <w:sz w:val="24"/>
        </w:rPr>
      </w:pPr>
      <w:r w:rsidRPr="00E445DA">
        <w:rPr>
          <w:sz w:val="24"/>
        </w:rPr>
        <w:t xml:space="preserve">         </w:t>
      </w:r>
      <w:r w:rsidR="000B57D8" w:rsidRPr="00E445DA">
        <w:rPr>
          <w:sz w:val="24"/>
        </w:rPr>
        <w:t xml:space="preserve">Финансирование мероприятий Программы осуществляется за счет средств </w:t>
      </w:r>
      <w:r w:rsidRPr="00E445DA">
        <w:rPr>
          <w:sz w:val="24"/>
        </w:rPr>
        <w:t>с</w:t>
      </w:r>
      <w:r w:rsidR="000B57D8" w:rsidRPr="00E445DA">
        <w:rPr>
          <w:color w:val="000000"/>
          <w:sz w:val="24"/>
        </w:rPr>
        <w:t xml:space="preserve">ельского поселения </w:t>
      </w:r>
      <w:proofErr w:type="spellStart"/>
      <w:r w:rsidR="00BA2B41" w:rsidRPr="00E445DA">
        <w:rPr>
          <w:color w:val="000000"/>
          <w:sz w:val="24"/>
        </w:rPr>
        <w:t>Асавдыбашский</w:t>
      </w:r>
      <w:proofErr w:type="spellEnd"/>
      <w:r w:rsidR="00B32C2A" w:rsidRPr="00E445DA">
        <w:rPr>
          <w:color w:val="000000"/>
          <w:sz w:val="24"/>
        </w:rPr>
        <w:t xml:space="preserve"> </w:t>
      </w:r>
      <w:r w:rsidR="000B57D8" w:rsidRPr="00E445DA">
        <w:rPr>
          <w:color w:val="000000"/>
          <w:sz w:val="24"/>
        </w:rPr>
        <w:t xml:space="preserve"> сельсовет</w:t>
      </w:r>
      <w:r w:rsidR="000B57D8" w:rsidRPr="00E445DA">
        <w:rPr>
          <w:sz w:val="24"/>
        </w:rPr>
        <w:t>. Общая сумма планируемых затрат за 20</w:t>
      </w:r>
      <w:r w:rsidR="00F25E1A">
        <w:rPr>
          <w:sz w:val="24"/>
        </w:rPr>
        <w:t>2</w:t>
      </w:r>
      <w:r w:rsidR="006315BB">
        <w:rPr>
          <w:sz w:val="24"/>
        </w:rPr>
        <w:t>1</w:t>
      </w:r>
      <w:r w:rsidR="000B57D8" w:rsidRPr="00E445DA">
        <w:rPr>
          <w:sz w:val="24"/>
        </w:rPr>
        <w:t xml:space="preserve"> - 20</w:t>
      </w:r>
      <w:r w:rsidR="008F3A69">
        <w:rPr>
          <w:sz w:val="24"/>
        </w:rPr>
        <w:t>2</w:t>
      </w:r>
      <w:r w:rsidR="00066A35">
        <w:rPr>
          <w:sz w:val="24"/>
        </w:rPr>
        <w:t>4</w:t>
      </w:r>
      <w:r w:rsidR="000B57D8" w:rsidRPr="00E445DA">
        <w:rPr>
          <w:sz w:val="24"/>
        </w:rPr>
        <w:t xml:space="preserve">годы –   </w:t>
      </w:r>
      <w:r w:rsidR="002647F7">
        <w:rPr>
          <w:sz w:val="24"/>
        </w:rPr>
        <w:t>5044,10</w:t>
      </w:r>
      <w:r w:rsidR="000B57D8" w:rsidRPr="00E445DA">
        <w:rPr>
          <w:sz w:val="24"/>
        </w:rPr>
        <w:t xml:space="preserve"> </w:t>
      </w:r>
      <w:r w:rsidR="005A56EC" w:rsidRPr="00E445DA">
        <w:rPr>
          <w:sz w:val="24"/>
        </w:rPr>
        <w:t xml:space="preserve"> тысяч рублей, из них средства Республики Башкортостан </w:t>
      </w:r>
      <w:r w:rsidR="00E54639">
        <w:rPr>
          <w:sz w:val="24"/>
        </w:rPr>
        <w:t>1090</w:t>
      </w:r>
      <w:r w:rsidR="00235C5E">
        <w:rPr>
          <w:sz w:val="24"/>
        </w:rPr>
        <w:t>,0</w:t>
      </w:r>
      <w:r w:rsidR="005A56EC" w:rsidRPr="00E445DA">
        <w:rPr>
          <w:sz w:val="24"/>
        </w:rPr>
        <w:t xml:space="preserve"> тысяч рублей.</w:t>
      </w:r>
    </w:p>
    <w:tbl>
      <w:tblPr>
        <w:tblW w:w="5080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8"/>
        <w:gridCol w:w="2499"/>
        <w:gridCol w:w="2379"/>
      </w:tblGrid>
      <w:tr w:rsidR="00284F5D" w:rsidRPr="00E445DA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E445DA" w:rsidRDefault="00284F5D" w:rsidP="00AC19C4">
            <w:pPr>
              <w:jc w:val="center"/>
              <w:rPr>
                <w:sz w:val="24"/>
              </w:rPr>
            </w:pPr>
            <w:r w:rsidRPr="00E445DA">
              <w:rPr>
                <w:sz w:val="24"/>
              </w:rPr>
              <w:t xml:space="preserve">Реализация Программы </w:t>
            </w:r>
            <w:r w:rsidRPr="00E445DA">
              <w:rPr>
                <w:sz w:val="24"/>
              </w:rPr>
              <w:br/>
              <w:t>(по годам)</w:t>
            </w:r>
          </w:p>
        </w:tc>
        <w:tc>
          <w:tcPr>
            <w:tcW w:w="2518" w:type="pct"/>
            <w:gridSpan w:val="2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</w:tcPr>
          <w:p w:rsidR="00284F5D" w:rsidRPr="007B545F" w:rsidRDefault="00284F5D" w:rsidP="00AC19C4">
            <w:pPr>
              <w:jc w:val="center"/>
              <w:rPr>
                <w:sz w:val="24"/>
              </w:rPr>
            </w:pPr>
            <w:r w:rsidRPr="007B545F">
              <w:rPr>
                <w:sz w:val="24"/>
              </w:rPr>
              <w:t xml:space="preserve">Объём финансирования </w:t>
            </w:r>
            <w:r w:rsidRPr="007B545F">
              <w:rPr>
                <w:sz w:val="24"/>
              </w:rPr>
              <w:br/>
              <w:t>(тыс. руб.)</w:t>
            </w:r>
          </w:p>
        </w:tc>
      </w:tr>
      <w:tr w:rsidR="00284F5D" w:rsidRPr="00E445DA">
        <w:trPr>
          <w:trHeight w:val="634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E445DA" w:rsidRDefault="00284F5D" w:rsidP="00AC19C4">
            <w:pPr>
              <w:jc w:val="center"/>
              <w:rPr>
                <w:sz w:val="24"/>
              </w:rPr>
            </w:pP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vAlign w:val="center"/>
          </w:tcPr>
          <w:p w:rsidR="00284F5D" w:rsidRPr="007B545F" w:rsidRDefault="00284F5D" w:rsidP="00AC19C4">
            <w:pPr>
              <w:jc w:val="center"/>
              <w:rPr>
                <w:sz w:val="24"/>
              </w:rPr>
            </w:pPr>
            <w:r w:rsidRPr="007B545F">
              <w:rPr>
                <w:sz w:val="24"/>
              </w:rPr>
              <w:t>Местный бюджет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</w:tcPr>
          <w:p w:rsidR="00284F5D" w:rsidRPr="007B545F" w:rsidRDefault="00284F5D" w:rsidP="00AC19C4">
            <w:pPr>
              <w:jc w:val="center"/>
              <w:rPr>
                <w:sz w:val="24"/>
              </w:rPr>
            </w:pPr>
            <w:r w:rsidRPr="007B545F">
              <w:rPr>
                <w:sz w:val="24"/>
              </w:rPr>
              <w:t>Республиканский бюджет</w:t>
            </w:r>
          </w:p>
        </w:tc>
      </w:tr>
      <w:tr w:rsidR="00284F5D" w:rsidRPr="00E445DA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E445DA" w:rsidRDefault="00C435FA" w:rsidP="006315B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DC2AB0">
              <w:rPr>
                <w:sz w:val="24"/>
              </w:rPr>
              <w:t>2</w:t>
            </w:r>
            <w:r w:rsidR="00BC19AF">
              <w:rPr>
                <w:sz w:val="24"/>
              </w:rPr>
              <w:t>3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7B545F" w:rsidRDefault="000D160E" w:rsidP="00AC19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5F">
              <w:rPr>
                <w:rFonts w:ascii="Times New Roman" w:hAnsi="Times New Roman" w:cs="Times New Roman"/>
                <w:sz w:val="24"/>
                <w:szCs w:val="24"/>
              </w:rPr>
              <w:t>1511,3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7B545F" w:rsidRDefault="000D160E" w:rsidP="00AC19C4">
            <w:pPr>
              <w:jc w:val="center"/>
              <w:rPr>
                <w:sz w:val="24"/>
              </w:rPr>
            </w:pPr>
            <w:r w:rsidRPr="007B545F">
              <w:rPr>
                <w:sz w:val="24"/>
              </w:rPr>
              <w:t>50</w:t>
            </w:r>
            <w:r w:rsidR="00E54639" w:rsidRPr="007B545F">
              <w:rPr>
                <w:sz w:val="24"/>
              </w:rPr>
              <w:t>0,0</w:t>
            </w:r>
          </w:p>
        </w:tc>
      </w:tr>
      <w:tr w:rsidR="00284F5D" w:rsidRPr="00E445DA">
        <w:trPr>
          <w:trHeight w:val="409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E445DA" w:rsidRDefault="00C435FA" w:rsidP="00DC2AB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BA20AC">
              <w:rPr>
                <w:sz w:val="24"/>
              </w:rPr>
              <w:t>2</w:t>
            </w:r>
            <w:r w:rsidR="00BC19AF">
              <w:rPr>
                <w:sz w:val="24"/>
              </w:rPr>
              <w:t>4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7B545F" w:rsidRDefault="000D160E" w:rsidP="00AC19C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5F">
              <w:rPr>
                <w:rFonts w:ascii="Times New Roman" w:hAnsi="Times New Roman" w:cs="Times New Roman"/>
                <w:sz w:val="24"/>
                <w:szCs w:val="24"/>
              </w:rPr>
              <w:t>1552,8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7B545F" w:rsidRDefault="00284F5D" w:rsidP="00AC19C4">
            <w:pPr>
              <w:jc w:val="center"/>
              <w:rPr>
                <w:sz w:val="24"/>
              </w:rPr>
            </w:pPr>
          </w:p>
        </w:tc>
      </w:tr>
      <w:tr w:rsidR="00284F5D" w:rsidRPr="00E445DA"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E445DA" w:rsidRDefault="00C435FA" w:rsidP="00DC2AB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FA38CE">
              <w:rPr>
                <w:sz w:val="24"/>
              </w:rPr>
              <w:t>2</w:t>
            </w:r>
            <w:r w:rsidR="00BC19AF">
              <w:rPr>
                <w:sz w:val="24"/>
              </w:rPr>
              <w:t>5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7B545F" w:rsidRDefault="000D160E" w:rsidP="00AC19C4">
            <w:pPr>
              <w:jc w:val="center"/>
              <w:rPr>
                <w:sz w:val="24"/>
              </w:rPr>
            </w:pPr>
            <w:r w:rsidRPr="007B545F">
              <w:rPr>
                <w:sz w:val="24"/>
              </w:rPr>
              <w:t>1480,0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7B545F" w:rsidRDefault="00284F5D" w:rsidP="00AC19C4">
            <w:pPr>
              <w:jc w:val="center"/>
              <w:rPr>
                <w:sz w:val="24"/>
              </w:rPr>
            </w:pPr>
          </w:p>
        </w:tc>
      </w:tr>
      <w:tr w:rsidR="00284F5D" w:rsidRPr="00E445DA" w:rsidTr="003020B5">
        <w:trPr>
          <w:trHeight w:val="452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E445DA" w:rsidRDefault="00284F5D" w:rsidP="00AC19C4">
            <w:pPr>
              <w:rPr>
                <w:sz w:val="24"/>
              </w:rPr>
            </w:pPr>
            <w:r w:rsidRPr="00E445DA">
              <w:rPr>
                <w:rStyle w:val="ad"/>
                <w:sz w:val="24"/>
              </w:rPr>
              <w:t>ИТОГО:</w:t>
            </w:r>
          </w:p>
        </w:tc>
        <w:tc>
          <w:tcPr>
            <w:tcW w:w="1290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</w:tcPr>
          <w:p w:rsidR="00284F5D" w:rsidRPr="007B545F" w:rsidRDefault="000D160E" w:rsidP="00AC19C4">
            <w:pPr>
              <w:jc w:val="center"/>
              <w:rPr>
                <w:sz w:val="24"/>
              </w:rPr>
            </w:pPr>
            <w:r w:rsidRPr="007B545F">
              <w:rPr>
                <w:sz w:val="24"/>
              </w:rPr>
              <w:t>4544,10</w:t>
            </w:r>
          </w:p>
        </w:tc>
        <w:tc>
          <w:tcPr>
            <w:tcW w:w="1228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84F5D" w:rsidRPr="007B545F" w:rsidRDefault="000D160E" w:rsidP="00F25E1A">
            <w:pPr>
              <w:jc w:val="center"/>
              <w:rPr>
                <w:sz w:val="24"/>
              </w:rPr>
            </w:pPr>
            <w:r w:rsidRPr="007B545F">
              <w:rPr>
                <w:sz w:val="24"/>
              </w:rPr>
              <w:t>500,0</w:t>
            </w:r>
          </w:p>
        </w:tc>
      </w:tr>
    </w:tbl>
    <w:p w:rsidR="000B57D8" w:rsidRPr="00E445DA" w:rsidRDefault="000B57D8" w:rsidP="000B57D8">
      <w:pPr>
        <w:rPr>
          <w:sz w:val="24"/>
        </w:rPr>
      </w:pPr>
    </w:p>
    <w:p w:rsidR="000B57D8" w:rsidRPr="00E445DA" w:rsidRDefault="000B57D8" w:rsidP="000B57D8">
      <w:pPr>
        <w:jc w:val="center"/>
        <w:rPr>
          <w:b/>
          <w:sz w:val="24"/>
        </w:rPr>
      </w:pPr>
      <w:r w:rsidRPr="00E445DA">
        <w:rPr>
          <w:b/>
          <w:sz w:val="24"/>
        </w:rPr>
        <w:t>5. Механизм реализации Программы</w:t>
      </w:r>
    </w:p>
    <w:p w:rsidR="000B57D8" w:rsidRPr="00E445DA" w:rsidRDefault="000B57D8" w:rsidP="000B57D8">
      <w:pPr>
        <w:rPr>
          <w:sz w:val="24"/>
        </w:rPr>
      </w:pPr>
    </w:p>
    <w:p w:rsidR="000B57D8" w:rsidRPr="00E445DA" w:rsidRDefault="000B57D8" w:rsidP="00B32C2A">
      <w:pPr>
        <w:ind w:firstLine="708"/>
        <w:jc w:val="both"/>
        <w:rPr>
          <w:sz w:val="24"/>
        </w:rPr>
      </w:pPr>
      <w:r w:rsidRPr="00E445DA">
        <w:rPr>
          <w:sz w:val="24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0B57D8" w:rsidRPr="00E445DA" w:rsidRDefault="000B57D8" w:rsidP="00802DE4">
      <w:pPr>
        <w:jc w:val="both"/>
        <w:rPr>
          <w:color w:val="000000"/>
          <w:sz w:val="24"/>
        </w:rPr>
      </w:pPr>
      <w:r w:rsidRPr="00E445DA">
        <w:rPr>
          <w:sz w:val="24"/>
        </w:rPr>
        <w:t>Основным координатором реализ</w:t>
      </w:r>
      <w:r w:rsidR="00B32C2A" w:rsidRPr="00E445DA">
        <w:rPr>
          <w:sz w:val="24"/>
        </w:rPr>
        <w:t>ации данной Программы является А</w:t>
      </w:r>
      <w:r w:rsidRPr="00E445DA">
        <w:rPr>
          <w:sz w:val="24"/>
        </w:rPr>
        <w:t xml:space="preserve">дминистрация </w:t>
      </w:r>
      <w:r w:rsidRPr="00E445DA">
        <w:rPr>
          <w:color w:val="000000"/>
          <w:sz w:val="24"/>
        </w:rPr>
        <w:t xml:space="preserve">сельского поселения </w:t>
      </w:r>
      <w:proofErr w:type="spellStart"/>
      <w:r w:rsidR="00BA2B41" w:rsidRPr="00E445DA">
        <w:rPr>
          <w:color w:val="000000"/>
          <w:sz w:val="24"/>
        </w:rPr>
        <w:t>Асавдыбашский</w:t>
      </w:r>
      <w:proofErr w:type="spellEnd"/>
      <w:r w:rsidR="00B32C2A" w:rsidRPr="00E445DA">
        <w:rPr>
          <w:color w:val="000000"/>
          <w:sz w:val="24"/>
        </w:rPr>
        <w:t xml:space="preserve"> </w:t>
      </w:r>
      <w:r w:rsidRPr="00E445DA">
        <w:rPr>
          <w:color w:val="000000"/>
          <w:sz w:val="24"/>
        </w:rPr>
        <w:t xml:space="preserve"> сельсовет</w:t>
      </w:r>
      <w:r w:rsidR="00B32C2A" w:rsidRPr="00E445DA">
        <w:rPr>
          <w:color w:val="000000"/>
          <w:sz w:val="24"/>
        </w:rPr>
        <w:t xml:space="preserve"> муниципального района </w:t>
      </w:r>
      <w:proofErr w:type="spellStart"/>
      <w:r w:rsidR="00B32C2A" w:rsidRPr="00E445DA">
        <w:rPr>
          <w:color w:val="000000"/>
          <w:sz w:val="24"/>
        </w:rPr>
        <w:t>Янаульский</w:t>
      </w:r>
      <w:proofErr w:type="spellEnd"/>
      <w:r w:rsidR="00B32C2A" w:rsidRPr="00E445DA">
        <w:rPr>
          <w:color w:val="000000"/>
          <w:sz w:val="24"/>
        </w:rPr>
        <w:t xml:space="preserve"> район Республики Башкортостан</w:t>
      </w:r>
      <w:r w:rsidRPr="00E445DA">
        <w:rPr>
          <w:color w:val="000000"/>
          <w:sz w:val="24"/>
        </w:rPr>
        <w:t>.</w:t>
      </w:r>
    </w:p>
    <w:p w:rsidR="000B57D8" w:rsidRPr="00E445DA" w:rsidRDefault="000B57D8" w:rsidP="000B57D8">
      <w:pPr>
        <w:rPr>
          <w:sz w:val="24"/>
        </w:rPr>
      </w:pPr>
      <w:r w:rsidRPr="00E445DA">
        <w:rPr>
          <w:color w:val="000000"/>
          <w:sz w:val="24"/>
        </w:rPr>
        <w:t xml:space="preserve"> </w:t>
      </w:r>
    </w:p>
    <w:p w:rsidR="000B57D8" w:rsidRPr="00E445DA" w:rsidRDefault="000B57D8" w:rsidP="000B57D8">
      <w:pPr>
        <w:jc w:val="center"/>
        <w:rPr>
          <w:b/>
          <w:sz w:val="24"/>
        </w:rPr>
      </w:pPr>
      <w:r w:rsidRPr="00E445DA">
        <w:rPr>
          <w:b/>
          <w:sz w:val="24"/>
        </w:rPr>
        <w:t>6. Организация управления Программой, контроль</w:t>
      </w:r>
    </w:p>
    <w:p w:rsidR="000B57D8" w:rsidRPr="00E445DA" w:rsidRDefault="000B57D8" w:rsidP="000B57D8">
      <w:pPr>
        <w:jc w:val="center"/>
        <w:rPr>
          <w:b/>
          <w:sz w:val="24"/>
        </w:rPr>
      </w:pPr>
      <w:r w:rsidRPr="00E445DA">
        <w:rPr>
          <w:b/>
          <w:sz w:val="24"/>
        </w:rPr>
        <w:t>над ходом ее реализации</w:t>
      </w:r>
    </w:p>
    <w:p w:rsidR="000B57D8" w:rsidRPr="00E445DA" w:rsidRDefault="000B57D8" w:rsidP="000B57D8">
      <w:pPr>
        <w:rPr>
          <w:sz w:val="24"/>
        </w:rPr>
      </w:pPr>
    </w:p>
    <w:p w:rsidR="000B57D8" w:rsidRPr="00E445DA" w:rsidRDefault="000B57D8" w:rsidP="00B32C2A">
      <w:pPr>
        <w:ind w:firstLine="708"/>
        <w:jc w:val="both"/>
        <w:rPr>
          <w:sz w:val="24"/>
        </w:rPr>
      </w:pPr>
      <w:r w:rsidRPr="00E445DA">
        <w:rPr>
          <w:sz w:val="24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 и ведомства, указанные в графе «Исполнители».</w:t>
      </w:r>
    </w:p>
    <w:p w:rsidR="000B57D8" w:rsidRPr="00E445DA" w:rsidRDefault="000B57D8" w:rsidP="000B57D8">
      <w:pPr>
        <w:rPr>
          <w:sz w:val="24"/>
        </w:rPr>
      </w:pPr>
    </w:p>
    <w:p w:rsidR="000B57D8" w:rsidRPr="00E445DA" w:rsidRDefault="000B57D8" w:rsidP="000B57D8">
      <w:pPr>
        <w:jc w:val="center"/>
        <w:rPr>
          <w:b/>
          <w:sz w:val="24"/>
        </w:rPr>
      </w:pPr>
      <w:r w:rsidRPr="00E445DA">
        <w:rPr>
          <w:b/>
          <w:sz w:val="24"/>
        </w:rPr>
        <w:t>7. Ожидаемые конечные результаты программы.</w:t>
      </w:r>
    </w:p>
    <w:p w:rsidR="000B57D8" w:rsidRPr="00E445DA" w:rsidRDefault="000B57D8" w:rsidP="000B57D8">
      <w:pPr>
        <w:rPr>
          <w:b/>
          <w:sz w:val="24"/>
        </w:rPr>
      </w:pPr>
    </w:p>
    <w:p w:rsidR="000B57D8" w:rsidRPr="00E445DA" w:rsidRDefault="000B57D8" w:rsidP="000B57D8">
      <w:pPr>
        <w:jc w:val="both"/>
        <w:rPr>
          <w:sz w:val="24"/>
        </w:rPr>
      </w:pPr>
      <w:r w:rsidRPr="00E445DA">
        <w:rPr>
          <w:sz w:val="24"/>
        </w:rPr>
        <w:tab/>
        <w:t>Реализация Программных мероприятий позволит благо</w:t>
      </w:r>
      <w:r w:rsidR="00802DE4" w:rsidRPr="00E445DA">
        <w:rPr>
          <w:sz w:val="24"/>
        </w:rPr>
        <w:t xml:space="preserve">устроить населенные пункты,  </w:t>
      </w:r>
      <w:r w:rsidR="00B32C2A" w:rsidRPr="00E445DA">
        <w:rPr>
          <w:sz w:val="24"/>
        </w:rPr>
        <w:t>построить</w:t>
      </w:r>
      <w:r w:rsidRPr="00E445DA">
        <w:rPr>
          <w:sz w:val="24"/>
        </w:rPr>
        <w:t xml:space="preserve"> и ввести в эксплуатацию новые жилые дома, что увеличит доходную  часть бюджета. Увеличится количество жителей.  </w:t>
      </w:r>
      <w:r w:rsidR="00B32C2A" w:rsidRPr="00E445DA">
        <w:rPr>
          <w:sz w:val="24"/>
        </w:rPr>
        <w:t>Отремонтировать дороги</w:t>
      </w:r>
      <w:r w:rsidRPr="00E445DA">
        <w:rPr>
          <w:sz w:val="24"/>
        </w:rPr>
        <w:t xml:space="preserve">. Улучшить освещение улиц. Произвести озеленение территории, высаживать ежегодно </w:t>
      </w:r>
      <w:r w:rsidR="005245BF">
        <w:rPr>
          <w:sz w:val="24"/>
        </w:rPr>
        <w:t xml:space="preserve">деревьев и кустарников, </w:t>
      </w:r>
      <w:r w:rsidRPr="00E445DA">
        <w:rPr>
          <w:sz w:val="24"/>
        </w:rPr>
        <w:t xml:space="preserve">цветов. Проводить своевременный </w:t>
      </w:r>
      <w:r w:rsidR="00802DE4" w:rsidRPr="00E445DA">
        <w:rPr>
          <w:sz w:val="24"/>
        </w:rPr>
        <w:t>о</w:t>
      </w:r>
      <w:r w:rsidR="004C125B" w:rsidRPr="00E445DA">
        <w:rPr>
          <w:sz w:val="24"/>
        </w:rPr>
        <w:t>т</w:t>
      </w:r>
      <w:r w:rsidRPr="00E445DA">
        <w:rPr>
          <w:sz w:val="24"/>
        </w:rPr>
        <w:t>кос сорной травы в летний период и очистку от снежных заносов в зимний период. Изготовление проектно-сметной документации для строительства  газопровода, электрификации и водопровода позволить включить данные виды работ в федеральные и республиканские программы развития  сельских населенных пунктов.</w:t>
      </w:r>
    </w:p>
    <w:p w:rsidR="000B57D8" w:rsidRPr="00E445DA" w:rsidRDefault="000B57D8" w:rsidP="00AE7EEE">
      <w:pPr>
        <w:jc w:val="both"/>
        <w:rPr>
          <w:sz w:val="24"/>
        </w:rPr>
      </w:pPr>
      <w:r w:rsidRPr="00E445DA">
        <w:rPr>
          <w:sz w:val="24"/>
        </w:rPr>
        <w:tab/>
      </w:r>
      <w:r w:rsidRPr="00E445DA">
        <w:rPr>
          <w:color w:val="000000"/>
          <w:sz w:val="24"/>
        </w:rPr>
        <w:t xml:space="preserve">Привитие жителям   любви и уважения к своей малой Родине, к соблюдению чистоты и порядка на территории сельского поселения </w:t>
      </w:r>
      <w:proofErr w:type="spellStart"/>
      <w:r w:rsidR="00BA2B41" w:rsidRPr="00E445DA">
        <w:rPr>
          <w:color w:val="000000"/>
          <w:sz w:val="24"/>
        </w:rPr>
        <w:t>Асавдыбашский</w:t>
      </w:r>
      <w:proofErr w:type="spellEnd"/>
      <w:r w:rsidR="00B32C2A" w:rsidRPr="00E445DA">
        <w:rPr>
          <w:color w:val="000000"/>
          <w:sz w:val="24"/>
        </w:rPr>
        <w:t xml:space="preserve"> </w:t>
      </w:r>
      <w:r w:rsidR="00802DE4" w:rsidRPr="00E445DA">
        <w:rPr>
          <w:color w:val="000000"/>
          <w:sz w:val="24"/>
        </w:rPr>
        <w:t xml:space="preserve"> </w:t>
      </w:r>
      <w:r w:rsidRPr="00E445DA">
        <w:rPr>
          <w:color w:val="000000"/>
          <w:sz w:val="24"/>
        </w:rPr>
        <w:t xml:space="preserve">сельсовет. </w:t>
      </w:r>
      <w:r w:rsidRPr="00E445DA">
        <w:rPr>
          <w:sz w:val="24"/>
        </w:rPr>
        <w:t xml:space="preserve"> </w:t>
      </w:r>
      <w:r w:rsidR="004319BE" w:rsidRPr="00E445DA">
        <w:rPr>
          <w:sz w:val="24"/>
        </w:rPr>
        <w:t xml:space="preserve">Участие жителей, работников учреждений </w:t>
      </w:r>
      <w:r w:rsidRPr="00E445DA">
        <w:rPr>
          <w:sz w:val="24"/>
        </w:rPr>
        <w:t>в благоустройстве и озеленении  населенных пунктов сельского поселения.</w:t>
      </w:r>
    </w:p>
    <w:p w:rsidR="00437D8C" w:rsidRPr="00E445DA" w:rsidRDefault="00437D8C" w:rsidP="000B57D8">
      <w:pPr>
        <w:jc w:val="both"/>
        <w:rPr>
          <w:b/>
          <w:sz w:val="24"/>
        </w:rPr>
        <w:sectPr w:rsidR="00437D8C" w:rsidRPr="00E445DA" w:rsidSect="007B545F">
          <w:footerReference w:type="even" r:id="rId9"/>
          <w:footerReference w:type="default" r:id="rId10"/>
          <w:pgSz w:w="11906" w:h="16838"/>
          <w:pgMar w:top="567" w:right="851" w:bottom="567" w:left="1701" w:header="720" w:footer="720" w:gutter="0"/>
          <w:cols w:space="720"/>
          <w:titlePg/>
          <w:docGrid w:linePitch="360"/>
        </w:sectPr>
      </w:pPr>
    </w:p>
    <w:p w:rsidR="000B57D8" w:rsidRPr="00E445DA" w:rsidRDefault="00B32C2A" w:rsidP="000C4632">
      <w:pPr>
        <w:jc w:val="center"/>
        <w:rPr>
          <w:sz w:val="24"/>
        </w:rPr>
      </w:pPr>
      <w:r w:rsidRPr="00E445DA"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37D8C" w:rsidRPr="00E445DA">
        <w:rPr>
          <w:sz w:val="24"/>
        </w:rPr>
        <w:t>Прил</w:t>
      </w:r>
      <w:r w:rsidR="000B57D8" w:rsidRPr="00E445DA">
        <w:rPr>
          <w:sz w:val="24"/>
        </w:rPr>
        <w:t>ожение</w:t>
      </w:r>
      <w:r w:rsidR="00D44EB8" w:rsidRPr="00E445DA">
        <w:rPr>
          <w:sz w:val="24"/>
        </w:rPr>
        <w:t xml:space="preserve"> 1</w:t>
      </w:r>
      <w:r w:rsidR="000B57D8" w:rsidRPr="00E445DA">
        <w:rPr>
          <w:sz w:val="24"/>
        </w:rPr>
        <w:t xml:space="preserve"> </w:t>
      </w:r>
    </w:p>
    <w:p w:rsidR="000B57D8" w:rsidRPr="00E445DA" w:rsidRDefault="000B57D8" w:rsidP="000B57D8">
      <w:pPr>
        <w:jc w:val="center"/>
        <w:rPr>
          <w:sz w:val="24"/>
        </w:rPr>
      </w:pPr>
      <w:r w:rsidRPr="00E445DA">
        <w:rPr>
          <w:sz w:val="24"/>
        </w:rPr>
        <w:t>Основные мероприятия</w:t>
      </w:r>
    </w:p>
    <w:p w:rsidR="00437D8C" w:rsidRPr="00E445DA" w:rsidRDefault="000B57D8" w:rsidP="00437D8C">
      <w:pPr>
        <w:jc w:val="center"/>
        <w:rPr>
          <w:color w:val="000000"/>
          <w:sz w:val="24"/>
        </w:rPr>
      </w:pPr>
      <w:r w:rsidRPr="00E445DA">
        <w:rPr>
          <w:sz w:val="24"/>
        </w:rPr>
        <w:t xml:space="preserve">программы «Благоустройство населённых пунктов </w:t>
      </w:r>
      <w:r w:rsidRPr="00E445DA">
        <w:rPr>
          <w:color w:val="000000"/>
          <w:sz w:val="24"/>
        </w:rPr>
        <w:t xml:space="preserve">сельского поселения </w:t>
      </w:r>
      <w:proofErr w:type="spellStart"/>
      <w:r w:rsidR="004319BE" w:rsidRPr="00E445DA">
        <w:rPr>
          <w:color w:val="000000"/>
          <w:sz w:val="24"/>
        </w:rPr>
        <w:t>Асавдыбашский</w:t>
      </w:r>
      <w:proofErr w:type="spellEnd"/>
      <w:r w:rsidR="00B32C2A" w:rsidRPr="00E445DA">
        <w:rPr>
          <w:color w:val="000000"/>
          <w:sz w:val="24"/>
        </w:rPr>
        <w:t xml:space="preserve"> </w:t>
      </w:r>
      <w:r w:rsidRPr="00E445DA">
        <w:rPr>
          <w:color w:val="000000"/>
          <w:sz w:val="24"/>
        </w:rPr>
        <w:t xml:space="preserve"> сельсовет</w:t>
      </w:r>
    </w:p>
    <w:p w:rsidR="000B57D8" w:rsidRPr="00E445DA" w:rsidRDefault="000B57D8" w:rsidP="00AC19C4">
      <w:pPr>
        <w:jc w:val="center"/>
        <w:rPr>
          <w:sz w:val="24"/>
        </w:rPr>
      </w:pPr>
      <w:r w:rsidRPr="00E445DA">
        <w:rPr>
          <w:color w:val="000000"/>
          <w:sz w:val="24"/>
        </w:rPr>
        <w:t xml:space="preserve">муниципального района </w:t>
      </w:r>
      <w:proofErr w:type="spellStart"/>
      <w:r w:rsidR="00B32C2A" w:rsidRPr="00E445DA">
        <w:rPr>
          <w:color w:val="000000"/>
          <w:sz w:val="24"/>
        </w:rPr>
        <w:t>Янаульский</w:t>
      </w:r>
      <w:proofErr w:type="spellEnd"/>
      <w:r w:rsidR="00B32C2A" w:rsidRPr="00E445DA">
        <w:rPr>
          <w:color w:val="000000"/>
          <w:sz w:val="24"/>
        </w:rPr>
        <w:t xml:space="preserve"> </w:t>
      </w:r>
      <w:r w:rsidRPr="00E445DA">
        <w:rPr>
          <w:color w:val="000000"/>
          <w:sz w:val="24"/>
        </w:rPr>
        <w:t xml:space="preserve"> район Республики Башкортостан  </w:t>
      </w:r>
      <w:r w:rsidR="00437D8C" w:rsidRPr="00E445DA">
        <w:rPr>
          <w:sz w:val="24"/>
        </w:rPr>
        <w:t>на 20</w:t>
      </w:r>
      <w:r w:rsidR="0094636F">
        <w:rPr>
          <w:sz w:val="24"/>
        </w:rPr>
        <w:t>2</w:t>
      </w:r>
      <w:r w:rsidR="00640BA4">
        <w:rPr>
          <w:sz w:val="24"/>
        </w:rPr>
        <w:t>3</w:t>
      </w:r>
      <w:r w:rsidR="00437D8C" w:rsidRPr="00E445DA">
        <w:rPr>
          <w:sz w:val="24"/>
        </w:rPr>
        <w:t xml:space="preserve"> </w:t>
      </w:r>
      <w:r w:rsidR="008F3A69">
        <w:rPr>
          <w:sz w:val="24"/>
        </w:rPr>
        <w:t>–</w:t>
      </w:r>
      <w:r w:rsidR="00437D8C" w:rsidRPr="00E445DA">
        <w:rPr>
          <w:sz w:val="24"/>
        </w:rPr>
        <w:t xml:space="preserve"> 20</w:t>
      </w:r>
      <w:r w:rsidR="008F3A69">
        <w:rPr>
          <w:sz w:val="24"/>
        </w:rPr>
        <w:t>2</w:t>
      </w:r>
      <w:r w:rsidR="00640BA4">
        <w:rPr>
          <w:sz w:val="24"/>
        </w:rPr>
        <w:t xml:space="preserve">5 </w:t>
      </w:r>
      <w:r w:rsidR="00437D8C" w:rsidRPr="00E445DA">
        <w:rPr>
          <w:sz w:val="24"/>
        </w:rPr>
        <w:t xml:space="preserve">годы» </w:t>
      </w:r>
    </w:p>
    <w:p w:rsidR="000B57D8" w:rsidRPr="00E445DA" w:rsidRDefault="000B57D8" w:rsidP="000B57D8">
      <w:pPr>
        <w:jc w:val="center"/>
        <w:rPr>
          <w:sz w:val="24"/>
        </w:rPr>
      </w:pPr>
    </w:p>
    <w:tbl>
      <w:tblPr>
        <w:tblW w:w="13638" w:type="dxa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2030"/>
        <w:gridCol w:w="850"/>
        <w:gridCol w:w="735"/>
        <w:gridCol w:w="824"/>
        <w:gridCol w:w="1681"/>
        <w:gridCol w:w="20"/>
        <w:gridCol w:w="1240"/>
        <w:gridCol w:w="1737"/>
        <w:gridCol w:w="63"/>
        <w:gridCol w:w="1638"/>
        <w:gridCol w:w="12"/>
      </w:tblGrid>
      <w:tr w:rsidR="007B545F" w:rsidRPr="00E445DA" w:rsidTr="007B545F">
        <w:trPr>
          <w:gridAfter w:val="8"/>
          <w:wAfter w:w="7215" w:type="dxa"/>
        </w:trPr>
        <w:tc>
          <w:tcPr>
            <w:tcW w:w="648" w:type="dxa"/>
            <w:vMerge w:val="restart"/>
          </w:tcPr>
          <w:p w:rsidR="007B545F" w:rsidRPr="00E445DA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445DA">
              <w:rPr>
                <w:b w:val="0"/>
                <w:bCs w:val="0"/>
              </w:rPr>
              <w:t xml:space="preserve">№   </w:t>
            </w:r>
            <w:r w:rsidRPr="00E445DA">
              <w:rPr>
                <w:b w:val="0"/>
                <w:bCs w:val="0"/>
              </w:rPr>
              <w:br/>
            </w:r>
            <w:proofErr w:type="gramStart"/>
            <w:r w:rsidRPr="00E445DA">
              <w:rPr>
                <w:b w:val="0"/>
                <w:bCs w:val="0"/>
              </w:rPr>
              <w:t>п</w:t>
            </w:r>
            <w:proofErr w:type="gramEnd"/>
            <w:r w:rsidRPr="00E445DA">
              <w:rPr>
                <w:b w:val="0"/>
                <w:bCs w:val="0"/>
              </w:rPr>
              <w:t>/п</w:t>
            </w:r>
          </w:p>
        </w:tc>
        <w:tc>
          <w:tcPr>
            <w:tcW w:w="2160" w:type="dxa"/>
            <w:vMerge w:val="restart"/>
          </w:tcPr>
          <w:p w:rsidR="007B545F" w:rsidRPr="00E445DA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445DA">
              <w:rPr>
                <w:b w:val="0"/>
                <w:bCs w:val="0"/>
              </w:rPr>
              <w:t>Наименование мероприятий</w:t>
            </w:r>
          </w:p>
        </w:tc>
        <w:tc>
          <w:tcPr>
            <w:tcW w:w="2030" w:type="dxa"/>
            <w:vMerge w:val="restart"/>
          </w:tcPr>
          <w:p w:rsidR="007B545F" w:rsidRPr="00E445DA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E445DA">
              <w:rPr>
                <w:b w:val="0"/>
                <w:bCs w:val="0"/>
              </w:rPr>
              <w:t>Ответственный</w:t>
            </w:r>
            <w:r w:rsidRPr="00E445DA">
              <w:rPr>
                <w:b w:val="0"/>
                <w:bCs w:val="0"/>
              </w:rPr>
              <w:br/>
              <w:t>исполнитель</w:t>
            </w:r>
          </w:p>
        </w:tc>
        <w:tc>
          <w:tcPr>
            <w:tcW w:w="850" w:type="dxa"/>
            <w:vMerge w:val="restart"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  <w:r w:rsidRPr="00E445DA">
              <w:rPr>
                <w:b w:val="0"/>
                <w:bCs w:val="0"/>
              </w:rPr>
              <w:t>Срок исполнения</w:t>
            </w: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B545F" w:rsidRPr="00E445DA" w:rsidRDefault="007B545F" w:rsidP="00117AB2">
            <w:pPr>
              <w:pStyle w:val="ConsPlusTitle"/>
              <w:rPr>
                <w:b w:val="0"/>
                <w:bCs w:val="0"/>
              </w:rPr>
            </w:pPr>
          </w:p>
        </w:tc>
      </w:tr>
      <w:tr w:rsidR="007B545F" w:rsidRPr="00E445DA" w:rsidTr="007B545F">
        <w:tc>
          <w:tcPr>
            <w:tcW w:w="648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203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85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3260" w:type="dxa"/>
            <w:gridSpan w:val="4"/>
          </w:tcPr>
          <w:p w:rsidR="007B545F" w:rsidRPr="007B545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2023</w:t>
            </w:r>
          </w:p>
        </w:tc>
        <w:tc>
          <w:tcPr>
            <w:tcW w:w="2977" w:type="dxa"/>
            <w:gridSpan w:val="2"/>
          </w:tcPr>
          <w:p w:rsidR="007B545F" w:rsidRPr="007B545F" w:rsidRDefault="007B545F" w:rsidP="003B610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2024</w:t>
            </w:r>
          </w:p>
        </w:tc>
        <w:tc>
          <w:tcPr>
            <w:tcW w:w="1713" w:type="dxa"/>
            <w:gridSpan w:val="3"/>
          </w:tcPr>
          <w:p w:rsidR="007B545F" w:rsidRPr="007B545F" w:rsidRDefault="007B545F" w:rsidP="003B610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2025</w:t>
            </w:r>
          </w:p>
        </w:tc>
      </w:tr>
      <w:tr w:rsidR="007B545F" w:rsidRPr="007B545F" w:rsidTr="007B545F">
        <w:trPr>
          <w:gridAfter w:val="8"/>
          <w:wAfter w:w="7215" w:type="dxa"/>
        </w:trPr>
        <w:tc>
          <w:tcPr>
            <w:tcW w:w="648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203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85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735" w:type="dxa"/>
            <w:tcBorders>
              <w:bottom w:val="nil"/>
              <w:right w:val="nil"/>
            </w:tcBorders>
            <w:shd w:val="clear" w:color="auto" w:fill="auto"/>
          </w:tcPr>
          <w:p w:rsidR="007B545F" w:rsidRPr="007B545F" w:rsidRDefault="007B545F" w:rsidP="00117AB2">
            <w:pPr>
              <w:pStyle w:val="ConsPlusTitle"/>
              <w:rPr>
                <w:b w:val="0"/>
                <w:bCs w:val="0"/>
              </w:rPr>
            </w:pPr>
          </w:p>
        </w:tc>
      </w:tr>
      <w:tr w:rsidR="007B545F" w:rsidRPr="00E445DA" w:rsidTr="007B545F">
        <w:trPr>
          <w:gridAfter w:val="1"/>
          <w:wAfter w:w="12" w:type="dxa"/>
        </w:trPr>
        <w:tc>
          <w:tcPr>
            <w:tcW w:w="648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216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203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850" w:type="dxa"/>
            <w:vMerge/>
          </w:tcPr>
          <w:p w:rsidR="007B545F" w:rsidRPr="00E445DA" w:rsidRDefault="007B545F" w:rsidP="007B60AD">
            <w:pPr>
              <w:pStyle w:val="ConsPlusTitle"/>
              <w:widowControl/>
              <w:jc w:val="center"/>
            </w:pPr>
          </w:p>
        </w:tc>
        <w:tc>
          <w:tcPr>
            <w:tcW w:w="1559" w:type="dxa"/>
            <w:gridSpan w:val="2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 xml:space="preserve">Местный бюджет </w:t>
            </w:r>
          </w:p>
        </w:tc>
        <w:tc>
          <w:tcPr>
            <w:tcW w:w="1681" w:type="dxa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 w:rsidRPr="007B545F">
              <w:rPr>
                <w:b w:val="0"/>
                <w:bCs w:val="0"/>
              </w:rPr>
              <w:t>Республ</w:t>
            </w:r>
            <w:proofErr w:type="spellEnd"/>
          </w:p>
          <w:p w:rsidR="007B545F" w:rsidRPr="007B545F" w:rsidRDefault="007B545F" w:rsidP="007B60AD">
            <w:pPr>
              <w:pStyle w:val="ConsPlusTitle"/>
              <w:widowControl/>
              <w:jc w:val="center"/>
            </w:pPr>
            <w:r w:rsidRPr="007B545F">
              <w:rPr>
                <w:b w:val="0"/>
                <w:bCs w:val="0"/>
              </w:rPr>
              <w:t>бюджет</w:t>
            </w:r>
          </w:p>
        </w:tc>
        <w:tc>
          <w:tcPr>
            <w:tcW w:w="1260" w:type="dxa"/>
            <w:gridSpan w:val="2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Местный бюджет</w:t>
            </w:r>
          </w:p>
        </w:tc>
        <w:tc>
          <w:tcPr>
            <w:tcW w:w="1800" w:type="dxa"/>
            <w:gridSpan w:val="2"/>
          </w:tcPr>
          <w:p w:rsidR="007B545F" w:rsidRPr="007B545F" w:rsidRDefault="007B545F" w:rsidP="007B60AD">
            <w:pPr>
              <w:pStyle w:val="ConsPlusTitle"/>
              <w:widowControl/>
              <w:jc w:val="center"/>
            </w:pPr>
            <w:proofErr w:type="spellStart"/>
            <w:r w:rsidRPr="007B545F">
              <w:rPr>
                <w:b w:val="0"/>
                <w:bCs w:val="0"/>
              </w:rPr>
              <w:t>Республ</w:t>
            </w:r>
            <w:proofErr w:type="spellEnd"/>
            <w:r w:rsidRPr="007B545F">
              <w:rPr>
                <w:b w:val="0"/>
                <w:bCs w:val="0"/>
              </w:rPr>
              <w:t>. бюджет</w:t>
            </w:r>
          </w:p>
        </w:tc>
        <w:tc>
          <w:tcPr>
            <w:tcW w:w="1638" w:type="dxa"/>
          </w:tcPr>
          <w:p w:rsidR="007B545F" w:rsidRPr="007B545F" w:rsidRDefault="007B545F" w:rsidP="007B60AD">
            <w:pPr>
              <w:pStyle w:val="ConsPlusTitle"/>
              <w:widowControl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Местный бюджет</w:t>
            </w: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1.</w:t>
            </w:r>
          </w:p>
        </w:tc>
        <w:tc>
          <w:tcPr>
            <w:tcW w:w="2160" w:type="dxa"/>
          </w:tcPr>
          <w:p w:rsidR="007B545F" w:rsidRPr="00522F8F" w:rsidRDefault="007B545F" w:rsidP="007B60AD">
            <w:pPr>
              <w:snapToGrid w:val="0"/>
              <w:jc w:val="both"/>
              <w:rPr>
                <w:sz w:val="24"/>
              </w:rPr>
            </w:pPr>
            <w:r w:rsidRPr="00522F8F">
              <w:rPr>
                <w:sz w:val="24"/>
              </w:rPr>
              <w:t>Уличное освещение</w:t>
            </w:r>
          </w:p>
        </w:tc>
        <w:tc>
          <w:tcPr>
            <w:tcW w:w="2030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BC19A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3B610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320,0</w:t>
            </w:r>
          </w:p>
        </w:tc>
        <w:tc>
          <w:tcPr>
            <w:tcW w:w="1681" w:type="dxa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436,9</w:t>
            </w:r>
          </w:p>
        </w:tc>
        <w:tc>
          <w:tcPr>
            <w:tcW w:w="1800" w:type="dxa"/>
            <w:gridSpan w:val="2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360,1</w:t>
            </w: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  <w:r w:rsidRPr="00522F8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7B545F" w:rsidRPr="00522F8F" w:rsidRDefault="007B545F" w:rsidP="007B60AD">
            <w:pPr>
              <w:snapToGrid w:val="0"/>
              <w:rPr>
                <w:sz w:val="24"/>
              </w:rPr>
            </w:pPr>
            <w:r w:rsidRPr="00522F8F">
              <w:rPr>
                <w:sz w:val="24"/>
              </w:rPr>
              <w:t>Текущий ремонт</w:t>
            </w:r>
          </w:p>
        </w:tc>
        <w:tc>
          <w:tcPr>
            <w:tcW w:w="2030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3B610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C435F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4,0</w:t>
            </w:r>
          </w:p>
        </w:tc>
        <w:tc>
          <w:tcPr>
            <w:tcW w:w="1681" w:type="dxa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4,0</w:t>
            </w: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522F8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7B545F" w:rsidRPr="00522F8F" w:rsidRDefault="007B545F" w:rsidP="007B60AD">
            <w:pPr>
              <w:snapToGrid w:val="0"/>
              <w:rPr>
                <w:sz w:val="24"/>
              </w:rPr>
            </w:pPr>
            <w:r w:rsidRPr="00522F8F">
              <w:rPr>
                <w:sz w:val="24"/>
              </w:rPr>
              <w:t>Оплата услуг канализации, ассенизации, водоотведения</w:t>
            </w:r>
          </w:p>
        </w:tc>
        <w:tc>
          <w:tcPr>
            <w:tcW w:w="2030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C435F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4,0</w:t>
            </w:r>
          </w:p>
        </w:tc>
        <w:tc>
          <w:tcPr>
            <w:tcW w:w="1681" w:type="dxa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4,0</w:t>
            </w:r>
          </w:p>
        </w:tc>
        <w:tc>
          <w:tcPr>
            <w:tcW w:w="1800" w:type="dxa"/>
            <w:gridSpan w:val="2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8013A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4,0</w:t>
            </w:r>
          </w:p>
        </w:tc>
      </w:tr>
      <w:tr w:rsidR="007B545F" w:rsidRPr="00522F8F" w:rsidTr="007B545F">
        <w:trPr>
          <w:gridAfter w:val="1"/>
          <w:wAfter w:w="12" w:type="dxa"/>
          <w:trHeight w:val="1194"/>
        </w:trPr>
        <w:tc>
          <w:tcPr>
            <w:tcW w:w="648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Pr="00522F8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7B545F" w:rsidRPr="00522F8F" w:rsidRDefault="007B545F" w:rsidP="007B60AD">
            <w:pPr>
              <w:snapToGrid w:val="0"/>
              <w:rPr>
                <w:sz w:val="24"/>
              </w:rPr>
            </w:pPr>
            <w:r w:rsidRPr="00522F8F">
              <w:rPr>
                <w:sz w:val="24"/>
              </w:rPr>
              <w:t>Техническое обслуживание сетей уличного освещения</w:t>
            </w:r>
          </w:p>
        </w:tc>
        <w:tc>
          <w:tcPr>
            <w:tcW w:w="2030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</w:t>
            </w:r>
            <w:r>
              <w:rPr>
                <w:b w:val="0"/>
                <w:bCs w:val="0"/>
              </w:rPr>
              <w:t>25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685DC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8013A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7B545F" w:rsidRPr="00522F8F" w:rsidRDefault="007B545F" w:rsidP="007B60A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Увеличение стоимости строительных материалов </w:t>
            </w:r>
          </w:p>
        </w:tc>
        <w:tc>
          <w:tcPr>
            <w:tcW w:w="2030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7119E4">
            <w:pPr>
              <w:pStyle w:val="ConsPlusTitle"/>
              <w:widowControl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685DC8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200,0</w:t>
            </w:r>
          </w:p>
        </w:tc>
        <w:tc>
          <w:tcPr>
            <w:tcW w:w="1260" w:type="dxa"/>
            <w:gridSpan w:val="2"/>
          </w:tcPr>
          <w:p w:rsidR="007B545F" w:rsidRPr="007B545F" w:rsidRDefault="007B545F" w:rsidP="00CF506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CF5061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  <w:tcBorders>
              <w:top w:val="nil"/>
            </w:tcBorders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  <w:r w:rsidRPr="00522F8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7B545F" w:rsidRDefault="007B545F" w:rsidP="007B60AD">
            <w:pPr>
              <w:snapToGrid w:val="0"/>
              <w:rPr>
                <w:sz w:val="24"/>
              </w:rPr>
            </w:pPr>
            <w:r w:rsidRPr="00522F8F">
              <w:rPr>
                <w:sz w:val="24"/>
              </w:rPr>
              <w:t>Услуги по страхованию</w:t>
            </w:r>
          </w:p>
          <w:p w:rsidR="007B545F" w:rsidRDefault="007B545F" w:rsidP="007B60AD">
            <w:pPr>
              <w:snapToGrid w:val="0"/>
              <w:rPr>
                <w:sz w:val="24"/>
              </w:rPr>
            </w:pPr>
          </w:p>
          <w:p w:rsidR="007B545F" w:rsidRDefault="007B545F" w:rsidP="007B60AD">
            <w:pPr>
              <w:snapToGrid w:val="0"/>
              <w:rPr>
                <w:sz w:val="24"/>
              </w:rPr>
            </w:pPr>
          </w:p>
          <w:p w:rsidR="007B545F" w:rsidRDefault="007B545F" w:rsidP="007B60AD">
            <w:pPr>
              <w:snapToGrid w:val="0"/>
              <w:rPr>
                <w:sz w:val="24"/>
              </w:rPr>
            </w:pPr>
          </w:p>
          <w:p w:rsidR="007B545F" w:rsidRDefault="007B545F" w:rsidP="007B60AD">
            <w:pPr>
              <w:snapToGrid w:val="0"/>
              <w:rPr>
                <w:sz w:val="24"/>
              </w:rPr>
            </w:pPr>
          </w:p>
          <w:p w:rsidR="007B545F" w:rsidRDefault="007B545F" w:rsidP="007B60AD">
            <w:pPr>
              <w:snapToGrid w:val="0"/>
              <w:rPr>
                <w:sz w:val="24"/>
              </w:rPr>
            </w:pPr>
          </w:p>
          <w:p w:rsidR="007B545F" w:rsidRPr="00522F8F" w:rsidRDefault="007B545F" w:rsidP="007B60AD">
            <w:pPr>
              <w:snapToGrid w:val="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nil"/>
            </w:tcBorders>
          </w:tcPr>
          <w:p w:rsidR="007B545F" w:rsidRPr="00522F8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7,0</w:t>
            </w:r>
          </w:p>
        </w:tc>
        <w:tc>
          <w:tcPr>
            <w:tcW w:w="1681" w:type="dxa"/>
            <w:tcBorders>
              <w:top w:val="nil"/>
            </w:tcBorders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7,0</w:t>
            </w:r>
          </w:p>
        </w:tc>
        <w:tc>
          <w:tcPr>
            <w:tcW w:w="1800" w:type="dxa"/>
            <w:gridSpan w:val="2"/>
            <w:tcBorders>
              <w:top w:val="nil"/>
            </w:tcBorders>
          </w:tcPr>
          <w:p w:rsidR="007B545F" w:rsidRP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  <w:tcBorders>
              <w:top w:val="nil"/>
            </w:tcBorders>
          </w:tcPr>
          <w:p w:rsidR="007B545F" w:rsidRPr="007B545F" w:rsidRDefault="007B545F" w:rsidP="008013A7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7,0</w:t>
            </w: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7</w:t>
            </w:r>
            <w:r w:rsidRPr="00522F8F">
              <w:rPr>
                <w:b w:val="0"/>
                <w:bCs w:val="0"/>
              </w:rPr>
              <w:t>.</w:t>
            </w:r>
          </w:p>
        </w:tc>
        <w:tc>
          <w:tcPr>
            <w:tcW w:w="2160" w:type="dxa"/>
          </w:tcPr>
          <w:p w:rsidR="007B545F" w:rsidRPr="00522F8F" w:rsidRDefault="007B545F" w:rsidP="007B60AD">
            <w:pPr>
              <w:snapToGrid w:val="0"/>
              <w:rPr>
                <w:sz w:val="24"/>
              </w:rPr>
            </w:pPr>
            <w:r w:rsidRPr="00522F8F">
              <w:rPr>
                <w:sz w:val="24"/>
              </w:rPr>
              <w:t>Прочие мероприятия по благоустройству населени</w:t>
            </w:r>
            <w:proofErr w:type="gramStart"/>
            <w:r w:rsidRPr="00522F8F">
              <w:rPr>
                <w:sz w:val="24"/>
              </w:rPr>
              <w:t>я</w:t>
            </w:r>
            <w:r>
              <w:rPr>
                <w:sz w:val="24"/>
              </w:rPr>
              <w:t>(</w:t>
            </w:r>
            <w:proofErr w:type="gramEnd"/>
            <w:r w:rsidRPr="0093292D">
              <w:rPr>
                <w:sz w:val="24"/>
              </w:rPr>
              <w:t>спиливание деревьев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гос.экспертиза</w:t>
            </w:r>
            <w:proofErr w:type="spellEnd"/>
            <w:r>
              <w:rPr>
                <w:sz w:val="24"/>
              </w:rPr>
              <w:t xml:space="preserve"> для сметной документации, установка аншлагов для переписи)</w:t>
            </w:r>
          </w:p>
        </w:tc>
        <w:tc>
          <w:tcPr>
            <w:tcW w:w="2030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300,0</w:t>
            </w: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09625A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Pr="00522F8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2160" w:type="dxa"/>
          </w:tcPr>
          <w:p w:rsidR="007B545F" w:rsidRPr="00522F8F" w:rsidRDefault="007B545F" w:rsidP="007B60AD">
            <w:pPr>
              <w:snapToGrid w:val="0"/>
              <w:rPr>
                <w:sz w:val="24"/>
              </w:rPr>
            </w:pPr>
            <w:r w:rsidRPr="00522F8F">
              <w:rPr>
                <w:sz w:val="24"/>
              </w:rPr>
              <w:t>Дорожное хозяйство</w:t>
            </w:r>
          </w:p>
        </w:tc>
        <w:tc>
          <w:tcPr>
            <w:tcW w:w="2030" w:type="dxa"/>
          </w:tcPr>
          <w:p w:rsidR="007B545F" w:rsidRPr="00522F8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Default="007B545F" w:rsidP="007B60A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2160" w:type="dxa"/>
          </w:tcPr>
          <w:p w:rsidR="007B545F" w:rsidRPr="00522F8F" w:rsidRDefault="007B545F" w:rsidP="003B610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основных средств</w:t>
            </w:r>
          </w:p>
        </w:tc>
        <w:tc>
          <w:tcPr>
            <w:tcW w:w="2030" w:type="dxa"/>
          </w:tcPr>
          <w:p w:rsidR="007B545F" w:rsidRPr="00522F8F" w:rsidRDefault="007B545F" w:rsidP="00FA4D0E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Default="007B545F" w:rsidP="00471CF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  <w:tc>
          <w:tcPr>
            <w:tcW w:w="2160" w:type="dxa"/>
          </w:tcPr>
          <w:p w:rsidR="007B545F" w:rsidRDefault="007B545F" w:rsidP="007B60A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Содержание нефинансовых активов в чистоте</w:t>
            </w:r>
          </w:p>
        </w:tc>
        <w:tc>
          <w:tcPr>
            <w:tcW w:w="2030" w:type="dxa"/>
          </w:tcPr>
          <w:p w:rsidR="007B545F" w:rsidRPr="00522F8F" w:rsidRDefault="007B545F" w:rsidP="003B610C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Default="007B545F" w:rsidP="00471CF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</w:t>
            </w:r>
          </w:p>
        </w:tc>
        <w:tc>
          <w:tcPr>
            <w:tcW w:w="2160" w:type="dxa"/>
          </w:tcPr>
          <w:p w:rsidR="007B545F" w:rsidRDefault="007B545F" w:rsidP="007B60A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Обеспечение мер пожарной безопасности</w:t>
            </w:r>
          </w:p>
        </w:tc>
        <w:tc>
          <w:tcPr>
            <w:tcW w:w="2030" w:type="dxa"/>
          </w:tcPr>
          <w:p w:rsidR="007B545F" w:rsidRPr="00522F8F" w:rsidRDefault="007B545F" w:rsidP="00DC2AB0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Default="007B545F" w:rsidP="00471CF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</w:t>
            </w:r>
          </w:p>
        </w:tc>
        <w:tc>
          <w:tcPr>
            <w:tcW w:w="2160" w:type="dxa"/>
          </w:tcPr>
          <w:p w:rsidR="007B545F" w:rsidRDefault="007B545F" w:rsidP="007B60A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Транспортный налог (трактор, грузовой автомобиль)</w:t>
            </w:r>
          </w:p>
        </w:tc>
        <w:tc>
          <w:tcPr>
            <w:tcW w:w="2030" w:type="dxa"/>
          </w:tcPr>
          <w:p w:rsidR="007B545F" w:rsidRPr="00522F8F" w:rsidRDefault="007B545F" w:rsidP="00131C8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6,8</w:t>
            </w: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6,8</w:t>
            </w: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6,8</w:t>
            </w: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Default="007B545F" w:rsidP="00471CF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2160" w:type="dxa"/>
          </w:tcPr>
          <w:p w:rsidR="007B545F" w:rsidRDefault="007B545F" w:rsidP="007B60A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горюче-смазочных материалов</w:t>
            </w:r>
          </w:p>
        </w:tc>
        <w:tc>
          <w:tcPr>
            <w:tcW w:w="2030" w:type="dxa"/>
          </w:tcPr>
          <w:p w:rsidR="007B545F" w:rsidRPr="00522F8F" w:rsidRDefault="007B545F" w:rsidP="00131C8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71,4</w:t>
            </w: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Default="007B545F" w:rsidP="00471CF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</w:t>
            </w:r>
          </w:p>
        </w:tc>
        <w:tc>
          <w:tcPr>
            <w:tcW w:w="2160" w:type="dxa"/>
          </w:tcPr>
          <w:p w:rsidR="007B545F" w:rsidRDefault="007B545F" w:rsidP="007B60A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Охрана окружающей среды</w:t>
            </w:r>
          </w:p>
        </w:tc>
        <w:tc>
          <w:tcPr>
            <w:tcW w:w="2030" w:type="dxa"/>
          </w:tcPr>
          <w:p w:rsidR="007B545F" w:rsidRPr="00522F8F" w:rsidRDefault="007B545F" w:rsidP="00AF4CF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AF4CF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Default="007B545F" w:rsidP="00471CF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</w:t>
            </w:r>
          </w:p>
        </w:tc>
        <w:tc>
          <w:tcPr>
            <w:tcW w:w="2160" w:type="dxa"/>
          </w:tcPr>
          <w:p w:rsidR="007B545F" w:rsidRDefault="007B545F" w:rsidP="00D65E3C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Заработная плата, начисление по </w:t>
            </w:r>
            <w:r>
              <w:rPr>
                <w:sz w:val="24"/>
              </w:rPr>
              <w:lastRenderedPageBreak/>
              <w:t>оплате труда</w:t>
            </w:r>
          </w:p>
          <w:p w:rsidR="007B545F" w:rsidRDefault="007B545F" w:rsidP="007B60AD">
            <w:pPr>
              <w:snapToGrid w:val="0"/>
              <w:rPr>
                <w:sz w:val="24"/>
              </w:rPr>
            </w:pPr>
          </w:p>
        </w:tc>
        <w:tc>
          <w:tcPr>
            <w:tcW w:w="203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lastRenderedPageBreak/>
              <w:t xml:space="preserve">Администрация сельского </w:t>
            </w:r>
            <w:r w:rsidRPr="00522F8F">
              <w:rPr>
                <w:b w:val="0"/>
                <w:bCs w:val="0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B545F" w:rsidRPr="00522F8F" w:rsidRDefault="007B545F" w:rsidP="006315BB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lastRenderedPageBreak/>
              <w:t>20</w:t>
            </w:r>
            <w:r>
              <w:rPr>
                <w:b w:val="0"/>
                <w:bCs w:val="0"/>
              </w:rPr>
              <w:t>23</w:t>
            </w:r>
            <w:r w:rsidRPr="00522F8F">
              <w:rPr>
                <w:b w:val="0"/>
                <w:bCs w:val="0"/>
              </w:rPr>
              <w:t>-202</w:t>
            </w:r>
            <w:r>
              <w:rPr>
                <w:b w:val="0"/>
                <w:bCs w:val="0"/>
              </w:rPr>
              <w:t>5</w:t>
            </w:r>
            <w:r w:rsidRPr="00522F8F">
              <w:rPr>
                <w:b w:val="0"/>
                <w:bCs w:val="0"/>
              </w:rPr>
              <w:br/>
            </w:r>
            <w:r w:rsidRPr="00522F8F">
              <w:rPr>
                <w:b w:val="0"/>
                <w:bCs w:val="0"/>
              </w:rPr>
              <w:lastRenderedPageBreak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lastRenderedPageBreak/>
              <w:t>1098,1</w:t>
            </w: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93292D">
            <w:pPr>
              <w:pStyle w:val="ConsPlusTitle"/>
              <w:widowControl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 xml:space="preserve">  1098,1</w:t>
            </w: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7B545F">
              <w:rPr>
                <w:b w:val="0"/>
                <w:bCs w:val="0"/>
              </w:rPr>
              <w:t>1098,1</w:t>
            </w:r>
          </w:p>
        </w:tc>
      </w:tr>
      <w:tr w:rsidR="007B545F" w:rsidRPr="00522F8F" w:rsidTr="007B545F">
        <w:trPr>
          <w:gridAfter w:val="1"/>
          <w:wAfter w:w="12" w:type="dxa"/>
        </w:trPr>
        <w:tc>
          <w:tcPr>
            <w:tcW w:w="648" w:type="dxa"/>
          </w:tcPr>
          <w:p w:rsidR="007B545F" w:rsidRDefault="007B545F" w:rsidP="00471CF3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16</w:t>
            </w:r>
          </w:p>
        </w:tc>
        <w:tc>
          <w:tcPr>
            <w:tcW w:w="2160" w:type="dxa"/>
          </w:tcPr>
          <w:p w:rsidR="007B545F" w:rsidRDefault="007B545F" w:rsidP="007B60AD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Увеличение стоимости строительных материалов</w:t>
            </w:r>
          </w:p>
        </w:tc>
        <w:tc>
          <w:tcPr>
            <w:tcW w:w="2030" w:type="dxa"/>
          </w:tcPr>
          <w:p w:rsidR="007B545F" w:rsidRPr="00522F8F" w:rsidRDefault="007B545F" w:rsidP="004966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B545F" w:rsidRPr="00522F8F" w:rsidRDefault="007B545F" w:rsidP="00496619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r w:rsidRPr="00522F8F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23-2025</w:t>
            </w:r>
            <w:r w:rsidRPr="00522F8F">
              <w:rPr>
                <w:b w:val="0"/>
                <w:bCs w:val="0"/>
              </w:rPr>
              <w:br/>
              <w:t>годы</w:t>
            </w:r>
          </w:p>
        </w:tc>
        <w:tc>
          <w:tcPr>
            <w:tcW w:w="1559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81" w:type="dxa"/>
          </w:tcPr>
          <w:p w:rsidR="007B545F" w:rsidRPr="007B545F" w:rsidRDefault="007B545F" w:rsidP="00945D26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260" w:type="dxa"/>
            <w:gridSpan w:val="2"/>
          </w:tcPr>
          <w:p w:rsidR="007B545F" w:rsidRPr="007B545F" w:rsidRDefault="007B545F" w:rsidP="007521D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</w:tcPr>
          <w:p w:rsidR="007B545F" w:rsidRPr="007B545F" w:rsidRDefault="007B545F" w:rsidP="00832E5F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  <w:tc>
          <w:tcPr>
            <w:tcW w:w="1638" w:type="dxa"/>
          </w:tcPr>
          <w:p w:rsidR="007B545F" w:rsidRPr="007B545F" w:rsidRDefault="007B545F" w:rsidP="0032485D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</w:p>
        </w:tc>
      </w:tr>
      <w:tr w:rsidR="007B545F" w:rsidRPr="00522F8F" w:rsidTr="007B545F">
        <w:tblPrEx>
          <w:tblLook w:val="0000" w:firstRow="0" w:lastRow="0" w:firstColumn="0" w:lastColumn="0" w:noHBand="0" w:noVBand="0"/>
        </w:tblPrEx>
        <w:trPr>
          <w:gridAfter w:val="1"/>
          <w:wAfter w:w="12" w:type="dxa"/>
          <w:trHeight w:val="780"/>
        </w:trPr>
        <w:tc>
          <w:tcPr>
            <w:tcW w:w="648" w:type="dxa"/>
          </w:tcPr>
          <w:p w:rsidR="007B545F" w:rsidRPr="00522F8F" w:rsidRDefault="007B545F" w:rsidP="007B60AD">
            <w:pPr>
              <w:rPr>
                <w:sz w:val="24"/>
              </w:rPr>
            </w:pPr>
          </w:p>
          <w:p w:rsidR="007B545F" w:rsidRPr="00522F8F" w:rsidRDefault="007B545F" w:rsidP="007B60AD">
            <w:pPr>
              <w:rPr>
                <w:sz w:val="24"/>
              </w:rPr>
            </w:pPr>
          </w:p>
        </w:tc>
        <w:tc>
          <w:tcPr>
            <w:tcW w:w="2160" w:type="dxa"/>
          </w:tcPr>
          <w:p w:rsidR="007B545F" w:rsidRPr="003B610C" w:rsidRDefault="007B545F">
            <w:pPr>
              <w:rPr>
                <w:b/>
                <w:sz w:val="24"/>
              </w:rPr>
            </w:pPr>
          </w:p>
          <w:p w:rsidR="007B545F" w:rsidRPr="003B610C" w:rsidRDefault="007B545F" w:rsidP="007B60AD">
            <w:pPr>
              <w:rPr>
                <w:b/>
                <w:sz w:val="24"/>
              </w:rPr>
            </w:pPr>
            <w:r w:rsidRPr="003B610C">
              <w:rPr>
                <w:b/>
                <w:sz w:val="24"/>
              </w:rPr>
              <w:t>ИТОГО</w:t>
            </w:r>
          </w:p>
        </w:tc>
        <w:tc>
          <w:tcPr>
            <w:tcW w:w="2030" w:type="dxa"/>
          </w:tcPr>
          <w:p w:rsidR="007B545F" w:rsidRPr="003B610C" w:rsidRDefault="007B545F">
            <w:pPr>
              <w:rPr>
                <w:b/>
                <w:sz w:val="24"/>
              </w:rPr>
            </w:pPr>
          </w:p>
          <w:p w:rsidR="007B545F" w:rsidRPr="003B610C" w:rsidRDefault="007B545F" w:rsidP="007B60AD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B545F" w:rsidRPr="003B610C" w:rsidRDefault="007B545F">
            <w:pPr>
              <w:rPr>
                <w:b/>
                <w:sz w:val="24"/>
              </w:rPr>
            </w:pPr>
          </w:p>
          <w:p w:rsidR="007B545F" w:rsidRPr="003B610C" w:rsidRDefault="007B545F" w:rsidP="007B60AD">
            <w:pPr>
              <w:rPr>
                <w:b/>
                <w:sz w:val="24"/>
              </w:rPr>
            </w:pPr>
          </w:p>
        </w:tc>
        <w:tc>
          <w:tcPr>
            <w:tcW w:w="1559" w:type="dxa"/>
            <w:gridSpan w:val="2"/>
          </w:tcPr>
          <w:p w:rsidR="007B545F" w:rsidRPr="007B545F" w:rsidRDefault="007B545F" w:rsidP="00855E26">
            <w:pPr>
              <w:jc w:val="center"/>
              <w:rPr>
                <w:b/>
                <w:sz w:val="24"/>
              </w:rPr>
            </w:pPr>
            <w:r w:rsidRPr="007B545F">
              <w:rPr>
                <w:b/>
                <w:sz w:val="24"/>
              </w:rPr>
              <w:t>1511,3</w:t>
            </w:r>
          </w:p>
        </w:tc>
        <w:tc>
          <w:tcPr>
            <w:tcW w:w="1681" w:type="dxa"/>
          </w:tcPr>
          <w:p w:rsidR="007B545F" w:rsidRPr="007B545F" w:rsidRDefault="007B545F" w:rsidP="00E54639">
            <w:pPr>
              <w:jc w:val="center"/>
              <w:rPr>
                <w:b/>
                <w:sz w:val="24"/>
              </w:rPr>
            </w:pPr>
            <w:r w:rsidRPr="007B545F">
              <w:rPr>
                <w:b/>
                <w:sz w:val="24"/>
              </w:rPr>
              <w:t>500,0</w:t>
            </w:r>
          </w:p>
        </w:tc>
        <w:tc>
          <w:tcPr>
            <w:tcW w:w="1260" w:type="dxa"/>
            <w:gridSpan w:val="2"/>
          </w:tcPr>
          <w:p w:rsidR="007B545F" w:rsidRPr="007B545F" w:rsidRDefault="007B545F" w:rsidP="00855E26">
            <w:pPr>
              <w:jc w:val="center"/>
              <w:rPr>
                <w:b/>
                <w:sz w:val="24"/>
              </w:rPr>
            </w:pPr>
            <w:r w:rsidRPr="007B545F">
              <w:rPr>
                <w:b/>
                <w:sz w:val="24"/>
              </w:rPr>
              <w:t>1552,8</w:t>
            </w:r>
          </w:p>
        </w:tc>
        <w:tc>
          <w:tcPr>
            <w:tcW w:w="1800" w:type="dxa"/>
            <w:gridSpan w:val="2"/>
          </w:tcPr>
          <w:p w:rsidR="007B545F" w:rsidRPr="007B545F" w:rsidRDefault="007B545F" w:rsidP="00855E26">
            <w:pPr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</w:tcPr>
          <w:p w:rsidR="007B545F" w:rsidRPr="007B545F" w:rsidRDefault="007B545F" w:rsidP="00855E26">
            <w:pPr>
              <w:jc w:val="center"/>
              <w:rPr>
                <w:b/>
                <w:sz w:val="24"/>
              </w:rPr>
            </w:pPr>
            <w:r w:rsidRPr="007B545F">
              <w:rPr>
                <w:b/>
                <w:sz w:val="24"/>
              </w:rPr>
              <w:t>1480,0</w:t>
            </w:r>
          </w:p>
        </w:tc>
      </w:tr>
    </w:tbl>
    <w:p w:rsidR="007B60AD" w:rsidRPr="00522F8F" w:rsidRDefault="00291376" w:rsidP="00771C46">
      <w:pPr>
        <w:rPr>
          <w:sz w:val="24"/>
        </w:rPr>
      </w:pPr>
      <w:r w:rsidRPr="00522F8F">
        <w:rPr>
          <w:sz w:val="24"/>
        </w:rPr>
        <w:t xml:space="preserve">            </w:t>
      </w:r>
    </w:p>
    <w:p w:rsidR="006C68C6" w:rsidRDefault="00291376" w:rsidP="00291376">
      <w:pPr>
        <w:rPr>
          <w:sz w:val="24"/>
        </w:rPr>
      </w:pPr>
      <w:r w:rsidRPr="00522F8F">
        <w:rPr>
          <w:sz w:val="24"/>
        </w:rPr>
        <w:t xml:space="preserve">                            </w:t>
      </w:r>
    </w:p>
    <w:p w:rsidR="00522F8F" w:rsidRDefault="00522F8F" w:rsidP="00291376">
      <w:pPr>
        <w:rPr>
          <w:sz w:val="24"/>
        </w:rPr>
      </w:pPr>
    </w:p>
    <w:p w:rsidR="00522F8F" w:rsidRDefault="00522F8F" w:rsidP="00291376">
      <w:pPr>
        <w:rPr>
          <w:sz w:val="24"/>
        </w:rPr>
      </w:pPr>
    </w:p>
    <w:p w:rsidR="007B545F" w:rsidRDefault="007B545F" w:rsidP="00291376">
      <w:pPr>
        <w:rPr>
          <w:sz w:val="24"/>
        </w:rPr>
      </w:pPr>
    </w:p>
    <w:p w:rsidR="007B545F" w:rsidRPr="00522F8F" w:rsidRDefault="007B545F" w:rsidP="00291376">
      <w:pPr>
        <w:rPr>
          <w:sz w:val="24"/>
        </w:rPr>
      </w:pPr>
    </w:p>
    <w:p w:rsidR="006C68C6" w:rsidRPr="00522F8F" w:rsidRDefault="006C68C6" w:rsidP="00291376">
      <w:pPr>
        <w:rPr>
          <w:sz w:val="24"/>
        </w:rPr>
      </w:pPr>
    </w:p>
    <w:p w:rsidR="006C68C6" w:rsidRPr="00522F8F" w:rsidRDefault="006C68C6" w:rsidP="00291376">
      <w:pPr>
        <w:rPr>
          <w:szCs w:val="28"/>
        </w:rPr>
      </w:pPr>
      <w:r w:rsidRPr="00522F8F">
        <w:rPr>
          <w:sz w:val="24"/>
        </w:rPr>
        <w:t xml:space="preserve">        </w:t>
      </w:r>
      <w:r w:rsidR="00AF2AD2" w:rsidRPr="00522F8F">
        <w:rPr>
          <w:sz w:val="24"/>
        </w:rPr>
        <w:t xml:space="preserve">               </w:t>
      </w:r>
      <w:r w:rsidRPr="00522F8F">
        <w:rPr>
          <w:sz w:val="24"/>
        </w:rPr>
        <w:t xml:space="preserve">  Управляющий делами                                                 </w:t>
      </w:r>
      <w:r w:rsidR="00AF2AD2" w:rsidRPr="00522F8F">
        <w:rPr>
          <w:sz w:val="24"/>
        </w:rPr>
        <w:t xml:space="preserve">                                          </w:t>
      </w:r>
      <w:r w:rsidRPr="00522F8F">
        <w:rPr>
          <w:sz w:val="24"/>
        </w:rPr>
        <w:t xml:space="preserve">              </w:t>
      </w:r>
      <w:proofErr w:type="spellStart"/>
      <w:r w:rsidRPr="00522F8F">
        <w:rPr>
          <w:sz w:val="24"/>
        </w:rPr>
        <w:t>Г.Д.Валеева</w:t>
      </w:r>
      <w:proofErr w:type="spellEnd"/>
    </w:p>
    <w:sectPr w:rsidR="006C68C6" w:rsidRPr="00522F8F" w:rsidSect="00291376">
      <w:pgSz w:w="16838" w:h="11906" w:orient="landscape"/>
      <w:pgMar w:top="568" w:right="567" w:bottom="709" w:left="3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33" w:rsidRDefault="00097A33">
      <w:r>
        <w:separator/>
      </w:r>
    </w:p>
  </w:endnote>
  <w:endnote w:type="continuationSeparator" w:id="0">
    <w:p w:rsidR="00097A33" w:rsidRDefault="0009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9" w:rsidRDefault="00C12839" w:rsidP="00235D9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4C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4CF9" w:rsidRDefault="00AF4CF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9" w:rsidRDefault="00AF4CF9" w:rsidP="00235D94">
    <w:pPr>
      <w:pStyle w:val="aa"/>
      <w:framePr w:wrap="around" w:vAnchor="text" w:hAnchor="margin" w:xAlign="center" w:y="1"/>
      <w:rPr>
        <w:rStyle w:val="ab"/>
      </w:rPr>
    </w:pPr>
  </w:p>
  <w:p w:rsidR="00AF4CF9" w:rsidRDefault="00AF4CF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33" w:rsidRDefault="00097A33">
      <w:r>
        <w:separator/>
      </w:r>
    </w:p>
  </w:footnote>
  <w:footnote w:type="continuationSeparator" w:id="0">
    <w:p w:rsidR="00097A33" w:rsidRDefault="00097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E26"/>
    <w:rsid w:val="0000596C"/>
    <w:rsid w:val="00013402"/>
    <w:rsid w:val="00013F56"/>
    <w:rsid w:val="00017626"/>
    <w:rsid w:val="00023849"/>
    <w:rsid w:val="00030F22"/>
    <w:rsid w:val="00045533"/>
    <w:rsid w:val="00053A79"/>
    <w:rsid w:val="000553C5"/>
    <w:rsid w:val="00066A35"/>
    <w:rsid w:val="00066EE3"/>
    <w:rsid w:val="00082372"/>
    <w:rsid w:val="00086613"/>
    <w:rsid w:val="0009625A"/>
    <w:rsid w:val="00096C2D"/>
    <w:rsid w:val="00097A33"/>
    <w:rsid w:val="000A0408"/>
    <w:rsid w:val="000A33D8"/>
    <w:rsid w:val="000A7DBC"/>
    <w:rsid w:val="000B05F9"/>
    <w:rsid w:val="000B57D8"/>
    <w:rsid w:val="000C4632"/>
    <w:rsid w:val="000D160E"/>
    <w:rsid w:val="000E09AC"/>
    <w:rsid w:val="000F3C1D"/>
    <w:rsid w:val="001169F1"/>
    <w:rsid w:val="0011705D"/>
    <w:rsid w:val="00117AB2"/>
    <w:rsid w:val="00131C82"/>
    <w:rsid w:val="00132CB6"/>
    <w:rsid w:val="00142AC9"/>
    <w:rsid w:val="00145465"/>
    <w:rsid w:val="00145912"/>
    <w:rsid w:val="00160D32"/>
    <w:rsid w:val="0016202A"/>
    <w:rsid w:val="00171E9D"/>
    <w:rsid w:val="00186B8A"/>
    <w:rsid w:val="001921BD"/>
    <w:rsid w:val="001A707C"/>
    <w:rsid w:val="001B7C7E"/>
    <w:rsid w:val="001D5594"/>
    <w:rsid w:val="001F54CF"/>
    <w:rsid w:val="001F76E1"/>
    <w:rsid w:val="00221C81"/>
    <w:rsid w:val="00235C5E"/>
    <w:rsid w:val="00235D94"/>
    <w:rsid w:val="002517F6"/>
    <w:rsid w:val="00251958"/>
    <w:rsid w:val="002647F7"/>
    <w:rsid w:val="0026641E"/>
    <w:rsid w:val="00274A23"/>
    <w:rsid w:val="00275FD4"/>
    <w:rsid w:val="00284F5D"/>
    <w:rsid w:val="00291376"/>
    <w:rsid w:val="00294664"/>
    <w:rsid w:val="002A4B9C"/>
    <w:rsid w:val="002C339C"/>
    <w:rsid w:val="002D0B20"/>
    <w:rsid w:val="002D464F"/>
    <w:rsid w:val="002F5BA4"/>
    <w:rsid w:val="003020B5"/>
    <w:rsid w:val="0032485D"/>
    <w:rsid w:val="0033248A"/>
    <w:rsid w:val="00342D04"/>
    <w:rsid w:val="00343DA1"/>
    <w:rsid w:val="003650F7"/>
    <w:rsid w:val="00376901"/>
    <w:rsid w:val="0038003A"/>
    <w:rsid w:val="00391D72"/>
    <w:rsid w:val="003B610C"/>
    <w:rsid w:val="003C4C67"/>
    <w:rsid w:val="003F16C7"/>
    <w:rsid w:val="003F21FD"/>
    <w:rsid w:val="004017C6"/>
    <w:rsid w:val="00420600"/>
    <w:rsid w:val="004319BE"/>
    <w:rsid w:val="00431B09"/>
    <w:rsid w:val="00432349"/>
    <w:rsid w:val="00437D8C"/>
    <w:rsid w:val="00440233"/>
    <w:rsid w:val="00442606"/>
    <w:rsid w:val="004441D6"/>
    <w:rsid w:val="00444903"/>
    <w:rsid w:val="0046467B"/>
    <w:rsid w:val="00471CF3"/>
    <w:rsid w:val="004860B7"/>
    <w:rsid w:val="00496619"/>
    <w:rsid w:val="00497C3B"/>
    <w:rsid w:val="004A06C6"/>
    <w:rsid w:val="004A1A3C"/>
    <w:rsid w:val="004A4EF7"/>
    <w:rsid w:val="004C125B"/>
    <w:rsid w:val="004D2E22"/>
    <w:rsid w:val="004E38F4"/>
    <w:rsid w:val="00512608"/>
    <w:rsid w:val="0052019F"/>
    <w:rsid w:val="00522F8F"/>
    <w:rsid w:val="005245BF"/>
    <w:rsid w:val="00527ECA"/>
    <w:rsid w:val="00533C89"/>
    <w:rsid w:val="00535A2C"/>
    <w:rsid w:val="005520CB"/>
    <w:rsid w:val="005535BE"/>
    <w:rsid w:val="0055404B"/>
    <w:rsid w:val="005546DF"/>
    <w:rsid w:val="0056308E"/>
    <w:rsid w:val="00582F3B"/>
    <w:rsid w:val="005A56EC"/>
    <w:rsid w:val="005A5996"/>
    <w:rsid w:val="005B4A23"/>
    <w:rsid w:val="005B53F0"/>
    <w:rsid w:val="005E5D82"/>
    <w:rsid w:val="005F30CA"/>
    <w:rsid w:val="0060158C"/>
    <w:rsid w:val="0061158C"/>
    <w:rsid w:val="006315BB"/>
    <w:rsid w:val="006364B2"/>
    <w:rsid w:val="00640BA4"/>
    <w:rsid w:val="006421A4"/>
    <w:rsid w:val="006442F0"/>
    <w:rsid w:val="0064506F"/>
    <w:rsid w:val="00667DD4"/>
    <w:rsid w:val="006829C9"/>
    <w:rsid w:val="00685DC8"/>
    <w:rsid w:val="006C1535"/>
    <w:rsid w:val="006C68C6"/>
    <w:rsid w:val="006C6ECE"/>
    <w:rsid w:val="006D33C5"/>
    <w:rsid w:val="0070308F"/>
    <w:rsid w:val="007119E4"/>
    <w:rsid w:val="00711C16"/>
    <w:rsid w:val="00714401"/>
    <w:rsid w:val="007521DF"/>
    <w:rsid w:val="00754561"/>
    <w:rsid w:val="00755E26"/>
    <w:rsid w:val="00756503"/>
    <w:rsid w:val="00767A5A"/>
    <w:rsid w:val="00771C46"/>
    <w:rsid w:val="00773171"/>
    <w:rsid w:val="007758B6"/>
    <w:rsid w:val="007A4BFE"/>
    <w:rsid w:val="007B545F"/>
    <w:rsid w:val="007B60AD"/>
    <w:rsid w:val="007D1404"/>
    <w:rsid w:val="007D5222"/>
    <w:rsid w:val="007F2EF9"/>
    <w:rsid w:val="00800188"/>
    <w:rsid w:val="008013A7"/>
    <w:rsid w:val="00802DE4"/>
    <w:rsid w:val="00816128"/>
    <w:rsid w:val="00832E5F"/>
    <w:rsid w:val="0084030E"/>
    <w:rsid w:val="008472AD"/>
    <w:rsid w:val="00855E26"/>
    <w:rsid w:val="00860978"/>
    <w:rsid w:val="00861D8B"/>
    <w:rsid w:val="00867963"/>
    <w:rsid w:val="0087114C"/>
    <w:rsid w:val="00893043"/>
    <w:rsid w:val="008A0A26"/>
    <w:rsid w:val="008A6B44"/>
    <w:rsid w:val="008B6067"/>
    <w:rsid w:val="008C61EF"/>
    <w:rsid w:val="008C65A2"/>
    <w:rsid w:val="008D5C30"/>
    <w:rsid w:val="008F0FAD"/>
    <w:rsid w:val="008F3A69"/>
    <w:rsid w:val="008F3EA8"/>
    <w:rsid w:val="008F6AC2"/>
    <w:rsid w:val="00904941"/>
    <w:rsid w:val="00927DDD"/>
    <w:rsid w:val="0093292D"/>
    <w:rsid w:val="00945D26"/>
    <w:rsid w:val="0094636F"/>
    <w:rsid w:val="00977ACD"/>
    <w:rsid w:val="00992173"/>
    <w:rsid w:val="00996ABA"/>
    <w:rsid w:val="009A1484"/>
    <w:rsid w:val="009A4F4F"/>
    <w:rsid w:val="009B5B79"/>
    <w:rsid w:val="009D4CF2"/>
    <w:rsid w:val="009E04B3"/>
    <w:rsid w:val="009F6649"/>
    <w:rsid w:val="00A0237A"/>
    <w:rsid w:val="00A066B8"/>
    <w:rsid w:val="00A146A7"/>
    <w:rsid w:val="00A31511"/>
    <w:rsid w:val="00A3513E"/>
    <w:rsid w:val="00A45E1C"/>
    <w:rsid w:val="00A467EC"/>
    <w:rsid w:val="00A608C8"/>
    <w:rsid w:val="00A65136"/>
    <w:rsid w:val="00A77B54"/>
    <w:rsid w:val="00A82DC3"/>
    <w:rsid w:val="00A83D43"/>
    <w:rsid w:val="00AA088E"/>
    <w:rsid w:val="00AB09C9"/>
    <w:rsid w:val="00AC0099"/>
    <w:rsid w:val="00AC04D5"/>
    <w:rsid w:val="00AC19C4"/>
    <w:rsid w:val="00AE7EEE"/>
    <w:rsid w:val="00AF2AD2"/>
    <w:rsid w:val="00AF4CF9"/>
    <w:rsid w:val="00AF69BF"/>
    <w:rsid w:val="00B027FD"/>
    <w:rsid w:val="00B05D54"/>
    <w:rsid w:val="00B32C2A"/>
    <w:rsid w:val="00B6085D"/>
    <w:rsid w:val="00B6104B"/>
    <w:rsid w:val="00BA20AC"/>
    <w:rsid w:val="00BA2B41"/>
    <w:rsid w:val="00BB6E1F"/>
    <w:rsid w:val="00BC19AF"/>
    <w:rsid w:val="00BD3E4B"/>
    <w:rsid w:val="00BE0F0C"/>
    <w:rsid w:val="00BE3E58"/>
    <w:rsid w:val="00C0562D"/>
    <w:rsid w:val="00C11AFE"/>
    <w:rsid w:val="00C12839"/>
    <w:rsid w:val="00C13421"/>
    <w:rsid w:val="00C21A6E"/>
    <w:rsid w:val="00C30D51"/>
    <w:rsid w:val="00C32E33"/>
    <w:rsid w:val="00C4192B"/>
    <w:rsid w:val="00C435FA"/>
    <w:rsid w:val="00C4480F"/>
    <w:rsid w:val="00C6467D"/>
    <w:rsid w:val="00C756D4"/>
    <w:rsid w:val="00C80C34"/>
    <w:rsid w:val="00C91032"/>
    <w:rsid w:val="00C94F77"/>
    <w:rsid w:val="00C95FF4"/>
    <w:rsid w:val="00CB3C20"/>
    <w:rsid w:val="00CD681C"/>
    <w:rsid w:val="00CF1D97"/>
    <w:rsid w:val="00CF503E"/>
    <w:rsid w:val="00CF5061"/>
    <w:rsid w:val="00D00214"/>
    <w:rsid w:val="00D04FBA"/>
    <w:rsid w:val="00D07C9C"/>
    <w:rsid w:val="00D269C3"/>
    <w:rsid w:val="00D3097D"/>
    <w:rsid w:val="00D33A0E"/>
    <w:rsid w:val="00D3578D"/>
    <w:rsid w:val="00D44EB8"/>
    <w:rsid w:val="00D6126B"/>
    <w:rsid w:val="00D659BC"/>
    <w:rsid w:val="00D65E3C"/>
    <w:rsid w:val="00D776B5"/>
    <w:rsid w:val="00D95BB2"/>
    <w:rsid w:val="00DC0D4E"/>
    <w:rsid w:val="00DC2AB0"/>
    <w:rsid w:val="00DC417D"/>
    <w:rsid w:val="00DF713B"/>
    <w:rsid w:val="00E01238"/>
    <w:rsid w:val="00E126F3"/>
    <w:rsid w:val="00E21F9B"/>
    <w:rsid w:val="00E445DA"/>
    <w:rsid w:val="00E54639"/>
    <w:rsid w:val="00E625FD"/>
    <w:rsid w:val="00E820AF"/>
    <w:rsid w:val="00E82BB0"/>
    <w:rsid w:val="00E902A3"/>
    <w:rsid w:val="00E97809"/>
    <w:rsid w:val="00EC1CBB"/>
    <w:rsid w:val="00EE356F"/>
    <w:rsid w:val="00EE4EEC"/>
    <w:rsid w:val="00F14458"/>
    <w:rsid w:val="00F16441"/>
    <w:rsid w:val="00F25E1A"/>
    <w:rsid w:val="00F34060"/>
    <w:rsid w:val="00F3458D"/>
    <w:rsid w:val="00F546B3"/>
    <w:rsid w:val="00F5682A"/>
    <w:rsid w:val="00F743B9"/>
    <w:rsid w:val="00F90A45"/>
    <w:rsid w:val="00FA3407"/>
    <w:rsid w:val="00FA38CE"/>
    <w:rsid w:val="00FA4D0E"/>
    <w:rsid w:val="00FA5D0D"/>
    <w:rsid w:val="00FE1F47"/>
    <w:rsid w:val="00FE6BCC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39"/>
    <w:rPr>
      <w:sz w:val="28"/>
      <w:szCs w:val="24"/>
    </w:rPr>
  </w:style>
  <w:style w:type="paragraph" w:styleId="1">
    <w:name w:val="heading 1"/>
    <w:basedOn w:val="a"/>
    <w:next w:val="a"/>
    <w:qFormat/>
    <w:rsid w:val="00C12839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qFormat/>
    <w:rsid w:val="00C134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43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839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12839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6">
    <w:name w:val="Body Text Indent"/>
    <w:basedOn w:val="a"/>
    <w:rsid w:val="00D33A0E"/>
    <w:pPr>
      <w:spacing w:after="120"/>
      <w:ind w:left="283"/>
    </w:pPr>
    <w:rPr>
      <w:color w:val="000000"/>
      <w:sz w:val="24"/>
    </w:rPr>
  </w:style>
  <w:style w:type="paragraph" w:styleId="30">
    <w:name w:val="Body Text Indent 3"/>
    <w:basedOn w:val="a"/>
    <w:rsid w:val="00D33A0E"/>
    <w:pPr>
      <w:spacing w:after="120"/>
      <w:ind w:left="283"/>
    </w:pPr>
    <w:rPr>
      <w:color w:val="000000"/>
      <w:sz w:val="16"/>
      <w:szCs w:val="16"/>
    </w:rPr>
  </w:style>
  <w:style w:type="paragraph" w:styleId="a7">
    <w:name w:val="Balloon Text"/>
    <w:basedOn w:val="a"/>
    <w:semiHidden/>
    <w:rsid w:val="00904941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B57D8"/>
    <w:pPr>
      <w:ind w:left="945"/>
      <w:jc w:val="both"/>
    </w:pPr>
    <w:rPr>
      <w:szCs w:val="20"/>
    </w:rPr>
  </w:style>
  <w:style w:type="paragraph" w:customStyle="1" w:styleId="a8">
    <w:name w:val="Знак"/>
    <w:basedOn w:val="a"/>
    <w:rsid w:val="000B57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B57D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9">
    <w:name w:val="Normal (Web)"/>
    <w:basedOn w:val="a"/>
    <w:rsid w:val="000B57D8"/>
    <w:pPr>
      <w:suppressAutoHyphens/>
      <w:spacing w:before="280" w:after="280"/>
    </w:pPr>
    <w:rPr>
      <w:sz w:val="24"/>
      <w:lang w:eastAsia="ar-SA"/>
    </w:rPr>
  </w:style>
  <w:style w:type="paragraph" w:styleId="aa">
    <w:name w:val="footer"/>
    <w:basedOn w:val="a"/>
    <w:rsid w:val="00235D9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35D94"/>
  </w:style>
  <w:style w:type="paragraph" w:customStyle="1" w:styleId="ac">
    <w:name w:val="Знак Знак Знак Знак Знак Знак Знак Знак Знак Знак Знак Знак"/>
    <w:basedOn w:val="a"/>
    <w:autoRedefine/>
    <w:rsid w:val="00C13421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character" w:styleId="ad">
    <w:name w:val="Strong"/>
    <w:qFormat/>
    <w:rsid w:val="00284F5D"/>
    <w:rPr>
      <w:rFonts w:cs="Times New Roman"/>
      <w:b/>
      <w:bCs/>
    </w:rPr>
  </w:style>
  <w:style w:type="paragraph" w:customStyle="1" w:styleId="ConsPlusNonformat">
    <w:name w:val="ConsPlusNonformat"/>
    <w:rsid w:val="00284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"/>
    <w:basedOn w:val="a"/>
    <w:autoRedefine/>
    <w:rsid w:val="0038003A"/>
    <w:pPr>
      <w:spacing w:after="160" w:line="240" w:lineRule="exact"/>
    </w:pPr>
    <w:rPr>
      <w:rFonts w:ascii="Calibri" w:eastAsia="Calibri" w:hAnsi="Calibri"/>
      <w:szCs w:val="20"/>
      <w:lang w:val="en-US" w:eastAsia="en-US"/>
    </w:rPr>
  </w:style>
  <w:style w:type="paragraph" w:customStyle="1" w:styleId="ConsPlusNormal">
    <w:name w:val="ConsPlusNormal"/>
    <w:rsid w:val="005B4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nhideWhenUsed/>
    <w:rsid w:val="00A77B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77B54"/>
    <w:rPr>
      <w:sz w:val="16"/>
      <w:szCs w:val="16"/>
    </w:rPr>
  </w:style>
  <w:style w:type="character" w:customStyle="1" w:styleId="a4">
    <w:name w:val="Верхний колонтитул Знак"/>
    <w:link w:val="a3"/>
    <w:rsid w:val="00522F8F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743B9"/>
    <w:rPr>
      <w:rFonts w:asciiTheme="majorHAnsi" w:eastAsiaTheme="majorEastAsia" w:hAnsiTheme="majorHAnsi" w:cstheme="majorBidi"/>
      <w:color w:val="243F60" w:themeColor="accent1" w:themeShade="7F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591F-127C-4804-9D89-B171A685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9</cp:revision>
  <cp:lastPrinted>2022-10-26T04:49:00Z</cp:lastPrinted>
  <dcterms:created xsi:type="dcterms:W3CDTF">2022-10-19T12:25:00Z</dcterms:created>
  <dcterms:modified xsi:type="dcterms:W3CDTF">2022-11-22T05:32:00Z</dcterms:modified>
</cp:coreProperties>
</file>