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EE" w:rsidRDefault="009D70EE" w:rsidP="009D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page" w:tblpX="1161" w:tblpY="383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357C7" w:rsidRPr="000357C7" w:rsidTr="000357C7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357C7" w:rsidRPr="000357C7" w:rsidRDefault="000357C7" w:rsidP="000357C7">
            <w:pPr>
              <w:spacing w:after="0" w:line="240" w:lineRule="auto"/>
              <w:ind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0357C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r w:rsidRPr="0003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0357C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03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0357C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0357C7" w:rsidRPr="000357C7" w:rsidRDefault="000357C7" w:rsidP="000357C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0357C7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>Я</w:t>
            </w:r>
            <w:r w:rsidRPr="000357C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Ң</w:t>
            </w:r>
            <w:r w:rsidRPr="000357C7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0357C7" w:rsidRPr="000357C7" w:rsidRDefault="000357C7" w:rsidP="000357C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0357C7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0357C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Ң</w:t>
            </w:r>
            <w:r w:rsidRPr="000357C7">
              <w:rPr>
                <w:rFonts w:ascii="Century Bash" w:eastAsia="Times New Roman" w:hAnsi="Century Bash" w:cs="Times New Roman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0357C7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 xml:space="preserve">  </w:t>
            </w:r>
            <w:r w:rsidRPr="000357C7">
              <w:rPr>
                <w:rFonts w:ascii="Century Bash" w:eastAsia="Times New Roman" w:hAnsi="Century Bash" w:cs="Times New Roman"/>
                <w:b/>
                <w:caps/>
                <w:spacing w:val="8"/>
                <w:sz w:val="24"/>
                <w:szCs w:val="24"/>
                <w:lang w:eastAsia="ru-RU"/>
              </w:rPr>
              <w:t>асау</w:t>
            </w:r>
            <w:r w:rsidRPr="000357C7">
              <w:rPr>
                <w:rFonts w:ascii="Times New Roman" w:eastAsia="Times New Roman" w:hAnsi="Times New Roman" w:cs="Times New Roman"/>
                <w:b/>
                <w:caps/>
                <w:spacing w:val="8"/>
                <w:sz w:val="24"/>
                <w:szCs w:val="24"/>
                <w:lang w:val="ba-RU" w:eastAsia="ru-RU"/>
              </w:rPr>
              <w:t>Ҙ</w:t>
            </w:r>
            <w:r w:rsidRPr="000357C7">
              <w:rPr>
                <w:rFonts w:ascii="Century Bash" w:eastAsia="Times New Roman" w:hAnsi="Century Bash" w:cs="Times New Roman"/>
                <w:b/>
                <w:caps/>
                <w:spacing w:val="8"/>
                <w:sz w:val="24"/>
                <w:szCs w:val="24"/>
                <w:lang w:eastAsia="ru-RU"/>
              </w:rPr>
              <w:t xml:space="preserve">ыбаш </w:t>
            </w:r>
            <w:r w:rsidRPr="000357C7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>АУЫЛ</w:t>
            </w:r>
          </w:p>
          <w:p w:rsidR="000357C7" w:rsidRPr="000357C7" w:rsidRDefault="000357C7" w:rsidP="000357C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0357C7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>СОВЕТЫ АУЫЛ БИЛ</w:t>
            </w:r>
            <w:r w:rsidRPr="000357C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0357C7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>М</w:t>
            </w:r>
            <w:r w:rsidRPr="000357C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035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357C7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Е</w:t>
            </w:r>
            <w:r w:rsidRPr="000357C7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 xml:space="preserve">  ХАКИМИ</w:t>
            </w:r>
            <w:r w:rsidRPr="000357C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0357C7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>ТЕ</w:t>
            </w:r>
          </w:p>
          <w:p w:rsidR="000357C7" w:rsidRPr="000357C7" w:rsidRDefault="000357C7" w:rsidP="000357C7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357C7" w:rsidRPr="000357C7" w:rsidRDefault="000357C7" w:rsidP="000357C7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3270" cy="9461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357C7" w:rsidRPr="000357C7" w:rsidRDefault="000357C7" w:rsidP="000357C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357C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0357C7" w:rsidRPr="000357C7" w:rsidRDefault="000357C7" w:rsidP="000357C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357C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0357C7" w:rsidRPr="000357C7" w:rsidRDefault="000357C7" w:rsidP="000357C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0357C7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АСАВДЫБАШСКИЙ СЕЛЬСОВЕТ</w:t>
            </w:r>
          </w:p>
          <w:p w:rsidR="000357C7" w:rsidRPr="000357C7" w:rsidRDefault="000357C7" w:rsidP="000357C7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357C7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0357C7" w:rsidRPr="000357C7" w:rsidRDefault="000357C7" w:rsidP="000357C7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</w:pPr>
            <w:r w:rsidRPr="000357C7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0357C7">
              <w:rPr>
                <w:rFonts w:ascii="Century Bash" w:eastAsia="Times New Roman" w:hAnsi="Century Bash" w:cs="Times New Roman"/>
                <w:b/>
                <w:cap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0357C7" w:rsidRPr="000357C7" w:rsidRDefault="000357C7" w:rsidP="000357C7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0357C7" w:rsidRDefault="000357C7" w:rsidP="009D7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7C7" w:rsidRPr="000357C7" w:rsidRDefault="000357C7" w:rsidP="000357C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0357C7">
        <w:rPr>
          <w:rFonts w:ascii="Times New Roman" w:hAnsi="Times New Roman" w:cs="Times New Roman"/>
          <w:b/>
          <w:sz w:val="28"/>
          <w:szCs w:val="28"/>
          <w:lang w:val="en-US"/>
        </w:rPr>
        <w:t>KAPAP</w:t>
      </w:r>
      <w:r w:rsidRPr="000357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3C4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7C7">
        <w:rPr>
          <w:rFonts w:ascii="Times New Roman" w:hAnsi="Times New Roman" w:cs="Times New Roman"/>
          <w:b/>
          <w:sz w:val="28"/>
          <w:szCs w:val="28"/>
        </w:rPr>
        <w:t xml:space="preserve"> ПОСТАНОВЛЕ</w:t>
      </w:r>
      <w:r w:rsidRPr="000357C7">
        <w:rPr>
          <w:rFonts w:ascii="Times New Roman" w:hAnsi="Times New Roman" w:cs="Times New Roman"/>
          <w:b/>
          <w:sz w:val="28"/>
          <w:szCs w:val="28"/>
          <w:lang w:val="ba-RU"/>
        </w:rPr>
        <w:t>НИЕ</w:t>
      </w:r>
    </w:p>
    <w:p w:rsidR="000357C7" w:rsidRPr="000357C7" w:rsidRDefault="003E3C45" w:rsidP="000357C7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3E3C4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0357C7" w:rsidRPr="00035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C7">
        <w:rPr>
          <w:rFonts w:ascii="Times New Roman" w:hAnsi="Times New Roman" w:cs="Times New Roman"/>
          <w:b/>
          <w:sz w:val="28"/>
          <w:szCs w:val="28"/>
        </w:rPr>
        <w:t>июнь</w:t>
      </w:r>
      <w:r w:rsidR="000357C7" w:rsidRPr="000357C7">
        <w:rPr>
          <w:rFonts w:ascii="Times New Roman" w:hAnsi="Times New Roman" w:cs="Times New Roman"/>
          <w:b/>
          <w:sz w:val="28"/>
          <w:szCs w:val="28"/>
        </w:rPr>
        <w:t xml:space="preserve"> 2023 й.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07F0B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3E3C45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E3C45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7C7">
        <w:rPr>
          <w:rFonts w:ascii="Times New Roman" w:hAnsi="Times New Roman" w:cs="Times New Roman"/>
          <w:b/>
          <w:sz w:val="28"/>
          <w:szCs w:val="28"/>
        </w:rPr>
        <w:t xml:space="preserve">июня 2023 г. </w:t>
      </w:r>
    </w:p>
    <w:p w:rsidR="0015794E" w:rsidRPr="005876A6" w:rsidRDefault="00C2615A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4F2E16" w:rsidRPr="005876A6">
        <w:rPr>
          <w:rFonts w:ascii="Times New Roman" w:hAnsi="Times New Roman" w:cs="Times New Roman"/>
          <w:b/>
          <w:bCs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5876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 участков, находящихся в частной собственности»</w:t>
      </w:r>
    </w:p>
    <w:p w:rsidR="00B5216E" w:rsidRPr="005876A6" w:rsidRDefault="00AE2BFD" w:rsidP="0022068E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5876A6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036543" w:rsidRPr="005876A6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proofErr w:type="spellStart"/>
      <w:r w:rsidR="00036543" w:rsidRPr="005876A6">
        <w:rPr>
          <w:rFonts w:ascii="Times New Roman" w:hAnsi="Times New Roman"/>
          <w:b/>
          <w:sz w:val="24"/>
          <w:szCs w:val="24"/>
        </w:rPr>
        <w:t>Асавдыбашский</w:t>
      </w:r>
      <w:proofErr w:type="spellEnd"/>
      <w:r w:rsidR="0022068E" w:rsidRPr="005876A6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22068E" w:rsidRPr="005876A6">
        <w:rPr>
          <w:rFonts w:ascii="Times New Roman" w:hAnsi="Times New Roman"/>
          <w:b/>
          <w:sz w:val="24"/>
          <w:szCs w:val="24"/>
        </w:rPr>
        <w:t>Янаульский</w:t>
      </w:r>
      <w:proofErr w:type="spellEnd"/>
      <w:r w:rsidR="0022068E" w:rsidRPr="005876A6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22068E" w:rsidRPr="005876A6" w:rsidRDefault="0022068E" w:rsidP="0022068E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B5216E" w:rsidRPr="005876A6" w:rsidRDefault="00B647CB" w:rsidP="009D70E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6A6">
        <w:rPr>
          <w:rFonts w:ascii="Times New Roman" w:hAnsi="Times New Roman"/>
          <w:sz w:val="24"/>
          <w:szCs w:val="24"/>
        </w:rPr>
        <w:t xml:space="preserve">В соответствии </w:t>
      </w:r>
      <w:r w:rsidR="002D7470" w:rsidRPr="005876A6">
        <w:rPr>
          <w:rFonts w:ascii="Times New Roman" w:hAnsi="Times New Roman"/>
          <w:sz w:val="24"/>
          <w:szCs w:val="24"/>
        </w:rPr>
        <w:t>с</w:t>
      </w:r>
      <w:r w:rsidR="00F21FF0" w:rsidRPr="005876A6">
        <w:rPr>
          <w:rFonts w:ascii="Times New Roman" w:hAnsi="Times New Roman"/>
          <w:sz w:val="24"/>
          <w:szCs w:val="24"/>
        </w:rPr>
        <w:t xml:space="preserve"> </w:t>
      </w:r>
      <w:r w:rsidR="00FB0855" w:rsidRPr="005876A6">
        <w:rPr>
          <w:rFonts w:ascii="Times New Roman" w:hAnsi="Times New Roman"/>
          <w:sz w:val="24"/>
          <w:szCs w:val="24"/>
        </w:rPr>
        <w:t>Федеральным</w:t>
      </w:r>
      <w:r w:rsidR="009F588E" w:rsidRPr="005876A6">
        <w:rPr>
          <w:rFonts w:ascii="Times New Roman" w:hAnsi="Times New Roman"/>
          <w:sz w:val="24"/>
          <w:szCs w:val="24"/>
        </w:rPr>
        <w:t xml:space="preserve"> закон</w:t>
      </w:r>
      <w:r w:rsidR="00FB0855" w:rsidRPr="005876A6">
        <w:rPr>
          <w:rFonts w:ascii="Times New Roman" w:hAnsi="Times New Roman"/>
          <w:sz w:val="24"/>
          <w:szCs w:val="24"/>
        </w:rPr>
        <w:t>ом</w:t>
      </w:r>
      <w:r w:rsidR="009F588E" w:rsidRPr="005876A6">
        <w:rPr>
          <w:rFonts w:ascii="Times New Roman" w:hAnsi="Times New Roman"/>
          <w:sz w:val="24"/>
          <w:szCs w:val="24"/>
        </w:rPr>
        <w:t xml:space="preserve"> </w:t>
      </w:r>
      <w:r w:rsidRPr="005876A6">
        <w:rPr>
          <w:rFonts w:ascii="Times New Roman" w:hAnsi="Times New Roman"/>
          <w:sz w:val="24"/>
          <w:szCs w:val="24"/>
        </w:rPr>
        <w:t>от 27 июля 2010 года</w:t>
      </w:r>
      <w:r w:rsidR="005379F0" w:rsidRPr="005876A6">
        <w:rPr>
          <w:rFonts w:ascii="Times New Roman" w:hAnsi="Times New Roman"/>
          <w:sz w:val="24"/>
          <w:szCs w:val="24"/>
        </w:rPr>
        <w:t xml:space="preserve">  </w:t>
      </w:r>
      <w:r w:rsidR="00653226" w:rsidRPr="005876A6">
        <w:rPr>
          <w:rFonts w:ascii="Times New Roman" w:hAnsi="Times New Roman"/>
          <w:sz w:val="24"/>
          <w:szCs w:val="24"/>
        </w:rPr>
        <w:t xml:space="preserve">                     </w:t>
      </w:r>
      <w:r w:rsidRPr="005876A6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</w:t>
      </w:r>
      <w:r w:rsidR="006A4D5E" w:rsidRPr="005876A6">
        <w:rPr>
          <w:rFonts w:ascii="Times New Roman" w:hAnsi="Times New Roman"/>
          <w:sz w:val="24"/>
          <w:szCs w:val="24"/>
        </w:rPr>
        <w:t xml:space="preserve"> </w:t>
      </w:r>
      <w:r w:rsidRPr="005876A6">
        <w:rPr>
          <w:rFonts w:ascii="Times New Roman" w:hAnsi="Times New Roman"/>
          <w:sz w:val="24"/>
          <w:szCs w:val="24"/>
        </w:rPr>
        <w:t>и муниципальных услуг»</w:t>
      </w:r>
      <w:r w:rsidR="002D671C" w:rsidRPr="005876A6">
        <w:rPr>
          <w:rFonts w:ascii="Times New Roman" w:hAnsi="Times New Roman"/>
          <w:sz w:val="24"/>
          <w:szCs w:val="24"/>
        </w:rPr>
        <w:t xml:space="preserve"> (далее </w:t>
      </w:r>
      <w:r w:rsidR="0072613A" w:rsidRPr="005876A6">
        <w:rPr>
          <w:rFonts w:ascii="Times New Roman" w:hAnsi="Times New Roman"/>
          <w:sz w:val="24"/>
          <w:szCs w:val="24"/>
        </w:rPr>
        <w:t>–</w:t>
      </w:r>
      <w:r w:rsidR="00F83C47" w:rsidRPr="005876A6">
        <w:rPr>
          <w:rFonts w:ascii="Times New Roman" w:hAnsi="Times New Roman"/>
          <w:sz w:val="24"/>
          <w:szCs w:val="24"/>
        </w:rPr>
        <w:t xml:space="preserve"> </w:t>
      </w:r>
      <w:r w:rsidR="002D671C" w:rsidRPr="005876A6">
        <w:rPr>
          <w:rFonts w:ascii="Times New Roman" w:hAnsi="Times New Roman"/>
          <w:sz w:val="24"/>
          <w:szCs w:val="24"/>
        </w:rPr>
        <w:t>Федеральный закон № 210-ФЗ)</w:t>
      </w:r>
      <w:r w:rsidR="00FB0855" w:rsidRPr="005876A6">
        <w:rPr>
          <w:rFonts w:ascii="Times New Roman" w:hAnsi="Times New Roman"/>
          <w:sz w:val="24"/>
          <w:szCs w:val="24"/>
        </w:rPr>
        <w:t>, постановлением Правительства Республики Башкортостан от 2</w:t>
      </w:r>
      <w:r w:rsidR="00E60507" w:rsidRPr="005876A6">
        <w:rPr>
          <w:rFonts w:ascii="Times New Roman" w:hAnsi="Times New Roman"/>
          <w:sz w:val="24"/>
          <w:szCs w:val="24"/>
        </w:rPr>
        <w:t>2</w:t>
      </w:r>
      <w:r w:rsidR="00FB0855" w:rsidRPr="005876A6">
        <w:rPr>
          <w:rFonts w:ascii="Times New Roman" w:hAnsi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5876A6">
        <w:rPr>
          <w:rFonts w:ascii="Times New Roman" w:hAnsi="Times New Roman"/>
          <w:sz w:val="24"/>
          <w:szCs w:val="24"/>
        </w:rPr>
        <w:t xml:space="preserve">                 </w:t>
      </w:r>
      <w:r w:rsidR="00FB0855" w:rsidRPr="005876A6">
        <w:rPr>
          <w:rFonts w:ascii="Times New Roman" w:hAnsi="Times New Roman"/>
          <w:sz w:val="24"/>
          <w:szCs w:val="24"/>
        </w:rPr>
        <w:t xml:space="preserve">в Республике Башкортостан» </w:t>
      </w:r>
      <w:r w:rsidR="007A20E4" w:rsidRPr="005876A6">
        <w:rPr>
          <w:rFonts w:ascii="Times New Roman" w:hAnsi="Times New Roman"/>
          <w:sz w:val="24"/>
          <w:szCs w:val="24"/>
        </w:rPr>
        <w:t xml:space="preserve">Администрация </w:t>
      </w:r>
      <w:r w:rsidR="00036543" w:rsidRPr="005876A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36543" w:rsidRPr="005876A6">
        <w:rPr>
          <w:rFonts w:ascii="Times New Roman" w:hAnsi="Times New Roman"/>
          <w:sz w:val="24"/>
          <w:szCs w:val="24"/>
        </w:rPr>
        <w:t>Асавдыбашский</w:t>
      </w:r>
      <w:proofErr w:type="spellEnd"/>
      <w:r w:rsidR="007A20E4" w:rsidRPr="005876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A20E4" w:rsidRPr="005876A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7A20E4" w:rsidRPr="005876A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9D70EE" w:rsidRPr="005876A6">
        <w:rPr>
          <w:rFonts w:ascii="Times New Roman" w:hAnsi="Times New Roman"/>
          <w:spacing w:val="40"/>
          <w:sz w:val="24"/>
          <w:szCs w:val="24"/>
        </w:rPr>
        <w:t>постановляет:</w:t>
      </w:r>
      <w:proofErr w:type="gramEnd"/>
    </w:p>
    <w:p w:rsidR="006A4D5E" w:rsidRPr="005876A6" w:rsidRDefault="00920CBD" w:rsidP="007A20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1.</w:t>
      </w:r>
      <w:r w:rsidR="00503D63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C2615A" w:rsidRPr="005876A6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4F2E16" w:rsidRPr="005876A6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5876A6">
        <w:rPr>
          <w:rFonts w:ascii="Times New Roman" w:hAnsi="Times New Roman" w:cs="Times New Roman"/>
          <w:sz w:val="24"/>
          <w:szCs w:val="24"/>
        </w:rPr>
        <w:t>,</w:t>
      </w:r>
      <w:r w:rsidR="004F2E16" w:rsidRPr="005876A6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в частной собственности</w:t>
      </w:r>
      <w:r w:rsidR="004F2E16" w:rsidRPr="005876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B647CB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5876A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D70EE" w:rsidRPr="005876A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9D70EE" w:rsidRP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7A20E4" w:rsidRPr="005876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A20E4"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7A20E4" w:rsidRPr="005876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6A4D5E" w:rsidRPr="005876A6">
        <w:rPr>
          <w:rFonts w:ascii="Times New Roman" w:hAnsi="Times New Roman" w:cs="Times New Roman"/>
          <w:sz w:val="24"/>
          <w:szCs w:val="24"/>
        </w:rPr>
        <w:t xml:space="preserve">, </w:t>
      </w:r>
      <w:r w:rsidR="007675E3" w:rsidRPr="00587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4D5E" w:rsidRPr="005876A6">
        <w:rPr>
          <w:rFonts w:ascii="Times New Roman" w:eastAsia="Times New Roman" w:hAnsi="Times New Roman" w:cs="Times New Roman"/>
          <w:sz w:val="24"/>
          <w:szCs w:val="24"/>
        </w:rPr>
        <w:t>изложив его в новой редакции</w:t>
      </w:r>
      <w:r w:rsidR="007675E3" w:rsidRPr="005876A6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</w:t>
      </w:r>
      <w:r w:rsidR="006A4D5E" w:rsidRPr="005876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55A" w:rsidRPr="005876A6" w:rsidRDefault="000E455A" w:rsidP="000E455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876A6">
        <w:rPr>
          <w:rFonts w:ascii="Times New Roman" w:hAnsi="Times New Roman"/>
          <w:sz w:val="24"/>
          <w:szCs w:val="24"/>
        </w:rPr>
        <w:t xml:space="preserve">         </w:t>
      </w:r>
      <w:r w:rsidR="00AE447C" w:rsidRPr="005876A6">
        <w:rPr>
          <w:rFonts w:ascii="Times New Roman" w:hAnsi="Times New Roman"/>
          <w:sz w:val="24"/>
          <w:szCs w:val="24"/>
        </w:rPr>
        <w:t xml:space="preserve">2. </w:t>
      </w:r>
      <w:r w:rsidRPr="005876A6">
        <w:rPr>
          <w:rFonts w:ascii="Times New Roman" w:hAnsi="Times New Roman"/>
          <w:sz w:val="24"/>
          <w:szCs w:val="24"/>
          <w:lang w:eastAsia="ru-RU"/>
        </w:rPr>
        <w:t>Признать</w:t>
      </w:r>
      <w:r w:rsidRPr="005876A6">
        <w:rPr>
          <w:rFonts w:ascii="Times New Roman" w:hAnsi="Times New Roman"/>
          <w:sz w:val="24"/>
          <w:szCs w:val="24"/>
        </w:rPr>
        <w:t xml:space="preserve"> утратившим силу Административный регламент предоставления </w:t>
      </w:r>
      <w:proofErr w:type="gramStart"/>
      <w:r w:rsidRPr="005876A6">
        <w:rPr>
          <w:rFonts w:ascii="Times New Roman" w:hAnsi="Times New Roman"/>
          <w:sz w:val="24"/>
          <w:szCs w:val="24"/>
        </w:rPr>
        <w:t xml:space="preserve">муниципальной услуги «Заключение соглашения о перераспределении земель и (или) земельных участков, находящихся в </w:t>
      </w:r>
      <w:r w:rsidR="000C2579" w:rsidRPr="005876A6">
        <w:rPr>
          <w:rFonts w:ascii="Times New Roman" w:hAnsi="Times New Roman"/>
          <w:sz w:val="24"/>
          <w:szCs w:val="24"/>
        </w:rPr>
        <w:t>муниципальной</w:t>
      </w:r>
      <w:r w:rsidRPr="005876A6">
        <w:rPr>
          <w:rFonts w:ascii="Times New Roman" w:hAnsi="Times New Roman"/>
          <w:sz w:val="24"/>
          <w:szCs w:val="24"/>
        </w:rPr>
        <w:t xml:space="preserve">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  <w:r w:rsidR="009D70EE" w:rsidRPr="005876A6">
        <w:rPr>
          <w:rFonts w:ascii="Times New Roman" w:hAnsi="Times New Roman"/>
          <w:sz w:val="24"/>
          <w:szCs w:val="24"/>
        </w:rPr>
        <w:t xml:space="preserve"> в  сельском поселении </w:t>
      </w:r>
      <w:proofErr w:type="spellStart"/>
      <w:r w:rsidR="009D70EE" w:rsidRPr="005876A6">
        <w:rPr>
          <w:rFonts w:ascii="Times New Roman" w:hAnsi="Times New Roman"/>
          <w:sz w:val="24"/>
          <w:szCs w:val="24"/>
        </w:rPr>
        <w:t>Асавдыбашский</w:t>
      </w:r>
      <w:proofErr w:type="spellEnd"/>
      <w:r w:rsidRPr="005876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5876A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5876A6">
        <w:rPr>
          <w:rFonts w:ascii="Times New Roman" w:hAnsi="Times New Roman"/>
          <w:sz w:val="24"/>
          <w:szCs w:val="24"/>
        </w:rPr>
        <w:t xml:space="preserve"> район Республики Башкортостан», утвержденный постановлением Администрации </w:t>
      </w:r>
      <w:r w:rsidR="009D70EE" w:rsidRPr="005876A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D70EE" w:rsidRPr="005876A6">
        <w:rPr>
          <w:rFonts w:ascii="Times New Roman" w:hAnsi="Times New Roman"/>
          <w:sz w:val="24"/>
          <w:szCs w:val="24"/>
        </w:rPr>
        <w:t>Асавдыбашский</w:t>
      </w:r>
      <w:proofErr w:type="spellEnd"/>
      <w:r w:rsidRPr="005876A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5876A6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5876A6">
        <w:rPr>
          <w:rFonts w:ascii="Times New Roman" w:hAnsi="Times New Roman"/>
          <w:sz w:val="24"/>
          <w:szCs w:val="24"/>
        </w:rPr>
        <w:t xml:space="preserve"> район Республики Башкортостан от </w:t>
      </w:r>
      <w:r w:rsidR="009D70EE" w:rsidRPr="005876A6">
        <w:rPr>
          <w:rFonts w:ascii="Times New Roman" w:hAnsi="Times New Roman"/>
          <w:sz w:val="24"/>
          <w:szCs w:val="24"/>
        </w:rPr>
        <w:t>12.04.2019 года № 15</w:t>
      </w:r>
      <w:r w:rsidRPr="005876A6">
        <w:rPr>
          <w:rFonts w:ascii="Times New Roman" w:hAnsi="Times New Roman"/>
          <w:sz w:val="24"/>
          <w:szCs w:val="24"/>
        </w:rPr>
        <w:t>.</w:t>
      </w:r>
      <w:proofErr w:type="gramEnd"/>
    </w:p>
    <w:p w:rsidR="000E455A" w:rsidRPr="005876A6" w:rsidRDefault="000E455A" w:rsidP="000E455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3. </w:t>
      </w:r>
      <w:r w:rsidRPr="005876A6">
        <w:rPr>
          <w:rFonts w:ascii="Times New Roman" w:hAnsi="Times New Roman" w:cs="Times New Roman"/>
          <w:color w:val="000000"/>
          <w:sz w:val="24"/>
          <w:szCs w:val="24"/>
        </w:rPr>
        <w:t>Обнародовать данное постановление на информационном стенде Администрац</w:t>
      </w:r>
      <w:r w:rsidR="009D70EE"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ии сельского поселения </w:t>
      </w:r>
      <w:proofErr w:type="spellStart"/>
      <w:r w:rsidR="009D70EE" w:rsidRPr="005876A6">
        <w:rPr>
          <w:rFonts w:ascii="Times New Roman" w:hAnsi="Times New Roman" w:cs="Times New Roman"/>
          <w:color w:val="000000"/>
          <w:sz w:val="24"/>
          <w:szCs w:val="24"/>
        </w:rPr>
        <w:t>Асавдыбашский</w:t>
      </w:r>
      <w:proofErr w:type="spellEnd"/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5876A6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</w:t>
      </w:r>
      <w:r w:rsidR="009D70EE"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Башкортостан, по адресу: 452813</w:t>
      </w: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70EE"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РБ, </w:t>
      </w:r>
      <w:proofErr w:type="spellStart"/>
      <w:r w:rsidR="009D70EE" w:rsidRPr="005876A6">
        <w:rPr>
          <w:rFonts w:ascii="Times New Roman" w:hAnsi="Times New Roman" w:cs="Times New Roman"/>
          <w:color w:val="000000"/>
          <w:sz w:val="24"/>
          <w:szCs w:val="24"/>
        </w:rPr>
        <w:t>Янаульский</w:t>
      </w:r>
      <w:proofErr w:type="spellEnd"/>
      <w:r w:rsidR="009D70EE"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="009D70EE" w:rsidRPr="005876A6">
        <w:rPr>
          <w:rFonts w:ascii="Times New Roman" w:hAnsi="Times New Roman" w:cs="Times New Roman"/>
          <w:color w:val="000000"/>
          <w:sz w:val="24"/>
          <w:szCs w:val="24"/>
        </w:rPr>
        <w:t>Асавдыбаш</w:t>
      </w:r>
      <w:proofErr w:type="spellEnd"/>
      <w:r w:rsidR="009D70EE" w:rsidRPr="005876A6">
        <w:rPr>
          <w:rFonts w:ascii="Times New Roman" w:hAnsi="Times New Roman" w:cs="Times New Roman"/>
          <w:color w:val="000000"/>
          <w:sz w:val="24"/>
          <w:szCs w:val="24"/>
        </w:rPr>
        <w:t>, ул. Центральная, д.27</w:t>
      </w: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</w:t>
      </w:r>
      <w:r w:rsidRPr="005876A6">
        <w:rPr>
          <w:rFonts w:ascii="Times New Roman" w:hAnsi="Times New Roman" w:cs="Times New Roman"/>
          <w:sz w:val="24"/>
          <w:szCs w:val="24"/>
        </w:rPr>
        <w:t xml:space="preserve"> сайт</w:t>
      </w:r>
      <w:r w:rsidR="009D70EE" w:rsidRPr="005876A6">
        <w:rPr>
          <w:rFonts w:ascii="Times New Roman" w:hAnsi="Times New Roman" w:cs="Times New Roman"/>
          <w:sz w:val="24"/>
          <w:szCs w:val="24"/>
        </w:rPr>
        <w:t xml:space="preserve">е  сельского поселения </w:t>
      </w:r>
      <w:proofErr w:type="spellStart"/>
      <w:r w:rsidR="009D70EE" w:rsidRP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 xml:space="preserve"> сельсовет муниципального района 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r w:rsidRPr="005876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876A6">
        <w:rPr>
          <w:rFonts w:ascii="Times New Roman" w:hAnsi="Times New Roman" w:cs="Times New Roman"/>
          <w:sz w:val="24"/>
          <w:szCs w:val="24"/>
        </w:rPr>
        <w:t>:</w:t>
      </w:r>
      <w:r w:rsidR="009D70EE" w:rsidRPr="00587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70EE" w:rsidRPr="005876A6">
        <w:rPr>
          <w:rFonts w:ascii="Times New Roman" w:hAnsi="Times New Roman" w:cs="Times New Roman"/>
          <w:sz w:val="24"/>
          <w:szCs w:val="24"/>
        </w:rPr>
        <w:t>асавдыбаш</w:t>
      </w:r>
      <w:proofErr w:type="gramStart"/>
      <w:r w:rsidR="009D70EE" w:rsidRPr="005876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D70EE" w:rsidRPr="005876A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D70EE" w:rsidRPr="005876A6">
        <w:rPr>
          <w:rFonts w:ascii="Times New Roman" w:hAnsi="Times New Roman" w:cs="Times New Roman"/>
          <w:sz w:val="24"/>
          <w:szCs w:val="24"/>
        </w:rPr>
        <w:t>/</w:t>
      </w:r>
      <w:r w:rsidRPr="005876A6">
        <w:rPr>
          <w:rFonts w:ascii="Times New Roman" w:hAnsi="Times New Roman" w:cs="Times New Roman"/>
          <w:sz w:val="24"/>
          <w:szCs w:val="24"/>
        </w:rPr>
        <w:t>.</w:t>
      </w:r>
      <w:r w:rsidRPr="005876A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</w:p>
    <w:p w:rsidR="000E455A" w:rsidRPr="005876A6" w:rsidRDefault="000E455A" w:rsidP="000E455A">
      <w:pPr>
        <w:spacing w:line="240" w:lineRule="auto"/>
        <w:ind w:left="-567" w:right="-360" w:firstLine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9D70EE" w:rsidRDefault="000E455A" w:rsidP="009D70EE">
      <w:pPr>
        <w:spacing w:line="240" w:lineRule="auto"/>
        <w:ind w:left="-567" w:right="-360" w:firstLine="633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5.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357C7" w:rsidRDefault="000E455A" w:rsidP="000357C7">
      <w:pPr>
        <w:spacing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Глава сельского посел</w:t>
      </w:r>
      <w:r w:rsidR="000357C7">
        <w:rPr>
          <w:rFonts w:ascii="Times New Roman" w:hAnsi="Times New Roman" w:cs="Times New Roman"/>
          <w:sz w:val="24"/>
          <w:szCs w:val="24"/>
        </w:rPr>
        <w:t xml:space="preserve">ения </w:t>
      </w:r>
      <w:r w:rsidR="000357C7">
        <w:rPr>
          <w:rFonts w:ascii="Times New Roman" w:hAnsi="Times New Roman" w:cs="Times New Roman"/>
          <w:sz w:val="24"/>
          <w:szCs w:val="24"/>
        </w:rPr>
        <w:tab/>
      </w:r>
      <w:r w:rsidR="000357C7">
        <w:rPr>
          <w:rFonts w:ascii="Times New Roman" w:hAnsi="Times New Roman" w:cs="Times New Roman"/>
          <w:sz w:val="24"/>
          <w:szCs w:val="24"/>
        </w:rPr>
        <w:tab/>
      </w:r>
      <w:r w:rsidR="000357C7">
        <w:rPr>
          <w:rFonts w:ascii="Times New Roman" w:hAnsi="Times New Roman" w:cs="Times New Roman"/>
          <w:sz w:val="24"/>
          <w:szCs w:val="24"/>
        </w:rPr>
        <w:tab/>
      </w:r>
      <w:r w:rsidR="000357C7">
        <w:rPr>
          <w:rFonts w:ascii="Times New Roman" w:hAnsi="Times New Roman" w:cs="Times New Roman"/>
          <w:sz w:val="24"/>
          <w:szCs w:val="24"/>
        </w:rPr>
        <w:tab/>
      </w:r>
      <w:r w:rsidR="000357C7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0357C7">
        <w:rPr>
          <w:rFonts w:ascii="Times New Roman" w:hAnsi="Times New Roman" w:cs="Times New Roman"/>
          <w:sz w:val="24"/>
          <w:szCs w:val="24"/>
        </w:rPr>
        <w:t>А.Д.Шакиров</w:t>
      </w:r>
      <w:proofErr w:type="spellEnd"/>
    </w:p>
    <w:p w:rsidR="00E738B9" w:rsidRPr="000357C7" w:rsidRDefault="009D70EE" w:rsidP="000357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738B9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738B9" w:rsidRPr="005876A6" w:rsidRDefault="000357C7" w:rsidP="000357C7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E738B9" w:rsidRPr="005876A6" w:rsidRDefault="00E738B9" w:rsidP="000357C7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9D70EE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9D70EE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Асавдыбашский</w:t>
      </w:r>
      <w:proofErr w:type="spellEnd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E738B9" w:rsidRPr="005876A6" w:rsidRDefault="00E738B9" w:rsidP="000357C7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738B9" w:rsidRPr="005876A6" w:rsidRDefault="00E738B9" w:rsidP="000357C7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E738B9" w:rsidRPr="005876A6" w:rsidRDefault="00E738B9" w:rsidP="000357C7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3C45" w:rsidRPr="003E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9D70EE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3E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 w:rsidR="003E3C45" w:rsidRPr="003E3C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</w:p>
    <w:p w:rsidR="00E738B9" w:rsidRPr="005876A6" w:rsidRDefault="00E738B9" w:rsidP="00035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67B" w:rsidRPr="005876A6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FA6" w:rsidRPr="005876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«Заключение соглашения о перераспределении земель </w:t>
      </w:r>
      <w:r w:rsidR="00653226"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4F2E16" w:rsidRPr="005876A6">
        <w:rPr>
          <w:rFonts w:ascii="Times New Roman" w:hAnsi="Times New Roman" w:cs="Times New Roman"/>
          <w:b/>
          <w:bCs/>
          <w:sz w:val="24"/>
          <w:szCs w:val="24"/>
        </w:rPr>
        <w:t>и (или) земельных участков, находящихся в муниципальной собственности муниципального образования</w:t>
      </w:r>
      <w:r w:rsidR="005E1776" w:rsidRPr="005876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F2E16"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53226"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находящихся </w:t>
      </w:r>
      <w:r w:rsidR="004F2E16" w:rsidRPr="005876A6">
        <w:rPr>
          <w:rFonts w:ascii="Times New Roman" w:hAnsi="Times New Roman" w:cs="Times New Roman"/>
          <w:b/>
          <w:bCs/>
          <w:sz w:val="24"/>
          <w:szCs w:val="24"/>
        </w:rPr>
        <w:t>в частной со</w:t>
      </w:r>
      <w:r w:rsidR="00653226"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бственности» </w:t>
      </w:r>
    </w:p>
    <w:p w:rsidR="00AE2BFD" w:rsidRPr="005876A6" w:rsidRDefault="00AE2BFD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D70EE" w:rsidRPr="005876A6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proofErr w:type="spellStart"/>
      <w:r w:rsidR="009D70EE" w:rsidRPr="005876A6">
        <w:rPr>
          <w:rFonts w:ascii="Times New Roman" w:hAnsi="Times New Roman" w:cs="Times New Roman"/>
          <w:b/>
          <w:sz w:val="24"/>
          <w:szCs w:val="24"/>
        </w:rPr>
        <w:t>Асавдыбашский</w:t>
      </w:r>
      <w:proofErr w:type="spellEnd"/>
      <w:r w:rsidR="001F2EE2" w:rsidRPr="005876A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1F2EE2" w:rsidRPr="005876A6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="001F2EE2" w:rsidRPr="005876A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1F2EE2" w:rsidRPr="005876A6" w:rsidRDefault="001F2EE2" w:rsidP="001F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5876A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5876A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5876A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E1776" w:rsidRPr="005876A6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5876A6" w:rsidRDefault="007A0AB8" w:rsidP="0066096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F2E16" w:rsidRPr="005876A6">
        <w:rPr>
          <w:rFonts w:ascii="Times New Roman" w:hAnsi="Times New Roman" w:cs="Times New Roman"/>
          <w:sz w:val="24"/>
          <w:szCs w:val="24"/>
        </w:rPr>
        <w:t>«Заключение соглашения о перераспределении земель</w:t>
      </w:r>
      <w:r w:rsidR="00962F47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4F2E16" w:rsidRPr="005876A6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5876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="006106E9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F5C8F" w:rsidRPr="005876A6">
        <w:rPr>
          <w:rFonts w:ascii="Times New Roman" w:hAnsi="Times New Roman" w:cs="Times New Roman"/>
          <w:sz w:val="24"/>
          <w:szCs w:val="24"/>
        </w:rPr>
        <w:t>–</w:t>
      </w:r>
      <w:r w:rsidRPr="005876A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5876A6">
        <w:rPr>
          <w:rFonts w:ascii="Times New Roman" w:hAnsi="Times New Roman" w:cs="Times New Roman"/>
          <w:sz w:val="24"/>
          <w:szCs w:val="24"/>
        </w:rPr>
        <w:t xml:space="preserve">р) при осуществлении полномочий </w:t>
      </w:r>
      <w:r w:rsidR="00962F47" w:rsidRPr="005876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6376" w:rsidRPr="005876A6">
        <w:rPr>
          <w:rFonts w:ascii="Times New Roman" w:hAnsi="Times New Roman" w:cs="Times New Roman"/>
          <w:sz w:val="24"/>
          <w:szCs w:val="24"/>
        </w:rPr>
        <w:t xml:space="preserve">по заключению соглашения о перераспределении </w:t>
      </w:r>
      <w:r w:rsidR="00AC36B2" w:rsidRPr="005876A6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676376" w:rsidRPr="005876A6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676376" w:rsidRPr="005876A6">
        <w:rPr>
          <w:rFonts w:ascii="Times New Roman" w:hAnsi="Times New Roman" w:cs="Times New Roman"/>
          <w:sz w:val="24"/>
          <w:szCs w:val="24"/>
        </w:rPr>
        <w:t xml:space="preserve"> участков, находящихся</w:t>
      </w:r>
      <w:r w:rsidR="00AC36B2" w:rsidRPr="005876A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  <w:r w:rsidR="005E1776" w:rsidRPr="005876A6">
        <w:rPr>
          <w:rFonts w:ascii="Times New Roman" w:hAnsi="Times New Roman" w:cs="Times New Roman"/>
          <w:sz w:val="24"/>
          <w:szCs w:val="24"/>
        </w:rPr>
        <w:t>,</w:t>
      </w:r>
      <w:r w:rsidR="00AC36B2" w:rsidRPr="005876A6">
        <w:rPr>
          <w:rFonts w:ascii="Times New Roman" w:hAnsi="Times New Roman" w:cs="Times New Roman"/>
          <w:sz w:val="24"/>
          <w:szCs w:val="24"/>
        </w:rPr>
        <w:t xml:space="preserve"> и </w:t>
      </w:r>
      <w:r w:rsidR="00676376" w:rsidRPr="005876A6">
        <w:rPr>
          <w:rFonts w:ascii="Times New Roman" w:hAnsi="Times New Roman" w:cs="Times New Roman"/>
          <w:sz w:val="24"/>
          <w:szCs w:val="24"/>
        </w:rPr>
        <w:t>земельных участков, находящихся в частной собственности,</w:t>
      </w:r>
      <w:r w:rsidR="00FF4D20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 xml:space="preserve">в </w:t>
      </w:r>
      <w:r w:rsidR="009D70EE" w:rsidRPr="005876A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9D70EE" w:rsidRP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660960" w:rsidRPr="005876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60960"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660960" w:rsidRPr="005876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A0AB8" w:rsidRPr="005876A6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971F10" w:rsidRPr="005876A6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A9A" w:rsidRPr="005876A6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1.2. </w:t>
      </w:r>
      <w:r w:rsidR="00BD0DD2" w:rsidRPr="005876A6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3E19B5" w:rsidRPr="005876A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D70EE" w:rsidRPr="005876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D70EE" w:rsidRP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3E19B5" w:rsidRPr="005876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E19B5"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3E19B5" w:rsidRPr="005876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BD0DD2" w:rsidRPr="005876A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312245" w:rsidRPr="005876A6">
        <w:rPr>
          <w:rFonts w:ascii="Times New Roman" w:hAnsi="Times New Roman" w:cs="Times New Roman"/>
          <w:sz w:val="24"/>
          <w:szCs w:val="24"/>
        </w:rPr>
        <w:t>Администрация (</w:t>
      </w:r>
      <w:r w:rsidR="00BD0DD2" w:rsidRPr="005876A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312245" w:rsidRPr="005876A6">
        <w:rPr>
          <w:rFonts w:ascii="Times New Roman" w:hAnsi="Times New Roman" w:cs="Times New Roman"/>
          <w:sz w:val="24"/>
          <w:szCs w:val="24"/>
        </w:rPr>
        <w:t>)</w:t>
      </w:r>
      <w:r w:rsidR="00BD0DD2" w:rsidRPr="005876A6">
        <w:rPr>
          <w:rFonts w:ascii="Times New Roman" w:hAnsi="Times New Roman" w:cs="Times New Roman"/>
          <w:sz w:val="24"/>
          <w:szCs w:val="24"/>
        </w:rPr>
        <w:t xml:space="preserve"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</w:t>
      </w:r>
      <w:proofErr w:type="gramStart"/>
      <w:r w:rsidR="00BD0DD2" w:rsidRPr="005876A6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="00BD0DD2" w:rsidRPr="005876A6">
        <w:rPr>
          <w:rFonts w:ascii="Times New Roman" w:hAnsi="Times New Roman" w:cs="Times New Roman"/>
          <w:sz w:val="24"/>
          <w:szCs w:val="24"/>
        </w:rPr>
        <w:t>аявитель)</w:t>
      </w:r>
      <w:r w:rsidR="000D3A9A" w:rsidRPr="005876A6">
        <w:rPr>
          <w:rFonts w:ascii="Times New Roman" w:hAnsi="Times New Roman" w:cs="Times New Roman"/>
          <w:sz w:val="24"/>
          <w:szCs w:val="24"/>
        </w:rPr>
        <w:t>.</w:t>
      </w:r>
    </w:p>
    <w:p w:rsidR="00273834" w:rsidRPr="005876A6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1.3.</w:t>
      </w:r>
      <w:r w:rsidR="00EA7BFE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273834" w:rsidRPr="005876A6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5876A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876A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5876A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5876A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971F10" w:rsidRPr="005876A6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1.</w:t>
      </w:r>
      <w:r w:rsidR="00B67D43" w:rsidRPr="005876A6">
        <w:rPr>
          <w:rFonts w:ascii="Times New Roman" w:eastAsia="Calibri" w:hAnsi="Times New Roman" w:cs="Times New Roman"/>
          <w:sz w:val="24"/>
          <w:szCs w:val="24"/>
        </w:rPr>
        <w:t>4.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:rsidR="00716ABE" w:rsidRPr="005876A6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</w:t>
      </w:r>
      <w:r w:rsidR="001F5C8F" w:rsidRPr="005876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12245" w:rsidRPr="005876A6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312245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 xml:space="preserve"> РГАУ МФЦ);</w:t>
      </w:r>
    </w:p>
    <w:p w:rsidR="00716ABE" w:rsidRPr="005876A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 xml:space="preserve">- по телефону в </w:t>
      </w:r>
      <w:r w:rsidR="009B42A7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9B42A7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9B42A7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 xml:space="preserve"> или РГАУ МФЦ;</w:t>
      </w:r>
    </w:p>
    <w:p w:rsidR="00716ABE" w:rsidRPr="005876A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:rsidR="00716ABE" w:rsidRPr="005876A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:rsidR="002D7C05" w:rsidRPr="005876A6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:rsidR="00716ABE" w:rsidRPr="005876A6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 xml:space="preserve">- на официальных сайтах </w:t>
      </w:r>
      <w:r w:rsidR="00312245" w:rsidRPr="005876A6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312245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716ABE" w:rsidRPr="005876A6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ab/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в </w:t>
      </w:r>
      <w:r w:rsidR="000A613A" w:rsidRPr="005876A6">
        <w:rPr>
          <w:rFonts w:ascii="Times New Roman" w:hAnsi="Times New Roman" w:cs="Times New Roman"/>
          <w:sz w:val="24"/>
          <w:szCs w:val="24"/>
        </w:rPr>
        <w:t xml:space="preserve">Администрации http://www. </w:t>
      </w:r>
      <w:r w:rsidR="000A613A" w:rsidRPr="005876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A613A" w:rsidRPr="005876A6">
        <w:rPr>
          <w:rFonts w:ascii="Times New Roman" w:hAnsi="Times New Roman" w:cs="Times New Roman"/>
          <w:sz w:val="24"/>
          <w:szCs w:val="24"/>
        </w:rPr>
        <w:t>:</w:t>
      </w:r>
      <w:r w:rsidR="009C5BAB" w:rsidRPr="00587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5BAB" w:rsidRPr="005876A6">
        <w:rPr>
          <w:rFonts w:ascii="Times New Roman" w:hAnsi="Times New Roman" w:cs="Times New Roman"/>
          <w:sz w:val="24"/>
          <w:szCs w:val="24"/>
        </w:rPr>
        <w:t>асавдыбаш</w:t>
      </w:r>
      <w:proofErr w:type="gramStart"/>
      <w:r w:rsidR="009C5BAB" w:rsidRPr="005876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C5BAB" w:rsidRPr="005876A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C5BAB" w:rsidRPr="005876A6">
        <w:rPr>
          <w:rFonts w:ascii="Times New Roman" w:hAnsi="Times New Roman" w:cs="Times New Roman"/>
          <w:sz w:val="24"/>
          <w:szCs w:val="24"/>
        </w:rPr>
        <w:t>/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716ABE"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6ABE" w:rsidRPr="005876A6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адресов </w:t>
      </w:r>
      <w:r w:rsidR="009B42A7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9B42A7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ого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а</w:t>
      </w:r>
      <w:r w:rsidR="009B42A7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справочной информации о работе </w:t>
      </w:r>
      <w:r w:rsidR="009B42A7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9B42A7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9B42A7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РГАУ МФЦ;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>й (бездействия) должностных лиц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5876A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312245" w:rsidRPr="005876A6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312245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обратившихся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по интересующим вопросам.</w:t>
      </w:r>
    </w:p>
    <w:p w:rsidR="00716ABE" w:rsidRPr="005876A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5876A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Если должностное лицо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5876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5876A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Если подготовка ответа </w:t>
      </w:r>
      <w:r w:rsidR="00FF4D20" w:rsidRPr="005876A6">
        <w:rPr>
          <w:rFonts w:ascii="Times New Roman" w:eastAsia="Calibri" w:hAnsi="Times New Roman" w:cs="Times New Roman"/>
          <w:sz w:val="24"/>
          <w:szCs w:val="24"/>
        </w:rPr>
        <w:t>требует продолжительного в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ремени, 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716ABE" w:rsidRPr="005876A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716ABE" w:rsidRPr="005876A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716ABE" w:rsidRPr="005876A6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>оставления муниципальной услуги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По письменному обращению заявителя должностное лицо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33F4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ответственн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>ое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876A6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>,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ода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2D7C05" w:rsidRPr="005876A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На РПГУ размещаются сведения, предусмотренные Положением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и </w:t>
      </w:r>
      <w:r w:rsidRPr="005876A6">
        <w:rPr>
          <w:rFonts w:ascii="Times New Roman" w:eastAsia="Calibri" w:hAnsi="Times New Roman" w:cs="Times New Roman"/>
          <w:sz w:val="24"/>
          <w:szCs w:val="24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ABF" w:rsidRPr="005876A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C05" w:rsidRPr="005876A6">
        <w:rPr>
          <w:rFonts w:ascii="Times New Roman" w:eastAsia="Calibri" w:hAnsi="Times New Roman" w:cs="Times New Roman"/>
          <w:sz w:val="24"/>
          <w:szCs w:val="24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653ABF" w:rsidRPr="005876A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1.9. На официальном сайте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653ABF" w:rsidRPr="005876A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1.10. На информационных стендах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 xml:space="preserve"> следующая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информация: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мест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>о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6571" w:rsidRPr="005876A6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:rsidR="00653ABF" w:rsidRPr="005876A6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</w:t>
      </w:r>
      <w:r w:rsidR="0065659A" w:rsidRPr="005876A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(</w:t>
      </w:r>
      <w:r w:rsidR="001F33F4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с требованиями Административного регламента;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7D4F12" w:rsidRPr="005876A6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образцы заполнения заявления и приложений к нему; </w:t>
      </w:r>
    </w:p>
    <w:p w:rsidR="00653ABF" w:rsidRPr="005876A6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или отказа в предоставлении муниципальной услуги;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653ABF" w:rsidRPr="005876A6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</w:t>
      </w:r>
      <w:r w:rsidR="007D4F12" w:rsidRPr="005876A6">
        <w:rPr>
          <w:rFonts w:ascii="Times New Roman" w:eastAsia="Calibri" w:hAnsi="Times New Roman" w:cs="Times New Roman"/>
          <w:sz w:val="24"/>
          <w:szCs w:val="24"/>
        </w:rPr>
        <w:t>, специалистам, ответственным за предоставление муниципальной услуги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3ABF" w:rsidRPr="005876A6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5876A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1.11. В залах ожидания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1F33F4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5876A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5876A6">
        <w:rPr>
          <w:rFonts w:ascii="Times New Roman" w:eastAsia="Calibri" w:hAnsi="Times New Roman" w:cs="Times New Roman"/>
          <w:sz w:val="24"/>
          <w:szCs w:val="24"/>
        </w:rPr>
        <w:t xml:space="preserve">РГАУ МФЦ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соглашением, заключенным между </w:t>
      </w:r>
      <w:r w:rsidR="0091763C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>,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:rsidR="00653ABF" w:rsidRPr="005876A6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>ителем (его представителем) в личном кабинете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320C1C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E338C8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716ABE" w:rsidRPr="005876A6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Порядок, форма, место размещения и способы </w:t>
      </w:r>
    </w:p>
    <w:p w:rsidR="00716ABE" w:rsidRPr="005876A6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:rsidR="00A21877" w:rsidRPr="005876A6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DC" w:rsidRPr="005876A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1.14. С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правочная информация об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полномоченном органе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, структурных подразделениях, предоставляющих муниципальную услугу, </w:t>
      </w:r>
      <w:r w:rsidR="005E1776" w:rsidRPr="005876A6">
        <w:rPr>
          <w:rFonts w:ascii="Times New Roman" w:eastAsia="Calibri" w:hAnsi="Times New Roman" w:cs="Times New Roman"/>
          <w:bCs/>
          <w:sz w:val="24"/>
          <w:szCs w:val="24"/>
        </w:rPr>
        <w:t>размещена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849DC" w:rsidRPr="005876A6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информационных стендах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(У</w:t>
      </w:r>
      <w:r w:rsidR="00F849DC" w:rsidRPr="005876A6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="0065659A" w:rsidRPr="005876A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849DC" w:rsidRPr="005876A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849DC" w:rsidRPr="005876A6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F849DC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41DC1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F849DC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F849DC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r w:rsidR="00A91D18" w:rsidRPr="005876A6">
        <w:rPr>
          <w:rFonts w:ascii="Times New Roman" w:hAnsi="Times New Roman" w:cs="Times New Roman"/>
          <w:sz w:val="24"/>
          <w:szCs w:val="24"/>
        </w:rPr>
        <w:t xml:space="preserve">http://www. </w:t>
      </w:r>
      <w:r w:rsidR="00A91D18" w:rsidRPr="005876A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91D18" w:rsidRPr="005876A6">
        <w:rPr>
          <w:rFonts w:ascii="Times New Roman" w:hAnsi="Times New Roman" w:cs="Times New Roman"/>
          <w:sz w:val="24"/>
          <w:szCs w:val="24"/>
        </w:rPr>
        <w:t>:</w:t>
      </w:r>
      <w:r w:rsidR="009C5BAB" w:rsidRPr="005876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C5BAB" w:rsidRPr="005876A6">
        <w:rPr>
          <w:rFonts w:ascii="Times New Roman" w:hAnsi="Times New Roman" w:cs="Times New Roman"/>
          <w:sz w:val="24"/>
          <w:szCs w:val="24"/>
        </w:rPr>
        <w:t>асавдыбаш</w:t>
      </w:r>
      <w:proofErr w:type="gramStart"/>
      <w:r w:rsidR="009C5BAB" w:rsidRPr="005876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C5BAB" w:rsidRPr="005876A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C5BAB" w:rsidRPr="005876A6">
        <w:rPr>
          <w:rFonts w:ascii="Times New Roman" w:hAnsi="Times New Roman" w:cs="Times New Roman"/>
          <w:sz w:val="24"/>
          <w:szCs w:val="24"/>
        </w:rPr>
        <w:t>/</w:t>
      </w:r>
      <w:r w:rsidR="00A91D18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849DC" w:rsidRPr="005876A6">
        <w:rPr>
          <w:rFonts w:ascii="Times New Roman" w:eastAsia="Calibri" w:hAnsi="Times New Roman" w:cs="Times New Roman"/>
          <w:bCs/>
          <w:sz w:val="24"/>
          <w:szCs w:val="24"/>
        </w:rPr>
        <w:t>(далее – официальный сайт);</w:t>
      </w:r>
    </w:p>
    <w:p w:rsidR="00F849DC" w:rsidRPr="005876A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5876A6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320C1C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F849DC" w:rsidRPr="005876A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bCs/>
          <w:sz w:val="24"/>
          <w:szCs w:val="24"/>
        </w:rPr>
        <w:t>Справочной является</w:t>
      </w:r>
      <w:r w:rsidR="005E1776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следующая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информация:</w:t>
      </w:r>
    </w:p>
    <w:p w:rsidR="00F849DC" w:rsidRPr="005876A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мест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>о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16FA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услугу, государственных</w:t>
      </w:r>
      <w:r w:rsidR="00DA7B13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849DC" w:rsidRPr="005876A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16571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16FA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016571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5876A6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:rsidR="00DA7B13" w:rsidRPr="005876A6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5876A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5876A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876A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5876A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5876A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5876A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8562B" w:rsidRPr="005876A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D40" w:rsidRPr="005876A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2.1. </w:t>
      </w:r>
      <w:r w:rsidR="005E1776" w:rsidRPr="005876A6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5876A6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41C00" w:rsidRPr="005876A6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5876A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5876A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5876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5876A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8562B" w:rsidRPr="005876A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D40" w:rsidRPr="005876A6" w:rsidRDefault="008C0D40" w:rsidP="00C257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016571" w:rsidRPr="005876A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C5BAB" w:rsidRPr="005876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C5BAB" w:rsidRP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C2573D" w:rsidRPr="005876A6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 w:rsidR="009C5BAB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C2573D" w:rsidRPr="005876A6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C2573D"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C2573D" w:rsidRPr="005876A6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="00C2573D" w:rsidRPr="005876A6">
        <w:rPr>
          <w:rFonts w:ascii="Times New Roman" w:hAnsi="Times New Roman" w:cs="Times New Roman"/>
          <w:sz w:val="24"/>
          <w:szCs w:val="24"/>
        </w:rPr>
        <w:lastRenderedPageBreak/>
        <w:t>Башкортостан</w:t>
      </w:r>
      <w:r w:rsidR="0088562B" w:rsidRPr="00587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62B" w:rsidRPr="005876A6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="00C2573D" w:rsidRPr="005876A6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88562B" w:rsidRPr="005876A6">
        <w:rPr>
          <w:rFonts w:ascii="Times New Roman" w:hAnsi="Times New Roman" w:cs="Times New Roman"/>
          <w:sz w:val="24"/>
          <w:szCs w:val="24"/>
        </w:rPr>
        <w:t>.</w:t>
      </w:r>
    </w:p>
    <w:p w:rsidR="0088562B" w:rsidRPr="005876A6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5876A6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FE08D3" w:rsidRPr="005876A6">
        <w:rPr>
          <w:rFonts w:ascii="Times New Roman" w:hAnsi="Times New Roman" w:cs="Times New Roman"/>
          <w:sz w:val="24"/>
          <w:szCs w:val="24"/>
        </w:rPr>
        <w:t>Администрация</w:t>
      </w:r>
      <w:r w:rsidR="00FE08D3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716FA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E08D3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562B" w:rsidRPr="005876A6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Федеральной службой государственной регистрации, кадастра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картографии;</w:t>
      </w:r>
    </w:p>
    <w:p w:rsidR="00BD0DD2" w:rsidRPr="005876A6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Министерством лесного хозяйства Республики Башкортостан;</w:t>
      </w:r>
    </w:p>
    <w:p w:rsidR="0088562B" w:rsidRPr="005876A6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службой.</w:t>
      </w:r>
    </w:p>
    <w:p w:rsidR="0088562B" w:rsidRPr="005876A6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5876A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5876A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5876A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5876A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5876A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8562B" w:rsidRPr="005876A6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54D" w:rsidRPr="005876A6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</w:t>
      </w:r>
      <w:r w:rsidR="00285292" w:rsidRPr="005876A6">
        <w:rPr>
          <w:rFonts w:ascii="Times New Roman" w:hAnsi="Times New Roman" w:cs="Times New Roman"/>
          <w:sz w:val="24"/>
          <w:szCs w:val="24"/>
        </w:rPr>
        <w:t>5</w:t>
      </w:r>
      <w:r w:rsidRPr="005876A6">
        <w:rPr>
          <w:rFonts w:ascii="Times New Roman" w:hAnsi="Times New Roman" w:cs="Times New Roman"/>
          <w:sz w:val="24"/>
          <w:szCs w:val="24"/>
        </w:rPr>
        <w:t xml:space="preserve">. </w:t>
      </w:r>
      <w:r w:rsidR="00DB054D" w:rsidRPr="005876A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B054D" w:rsidRPr="005876A6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1) проект соглашения о перераспределении земельных участков;</w:t>
      </w:r>
    </w:p>
    <w:p w:rsidR="00DB054D" w:rsidRPr="005876A6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2) </w:t>
      </w:r>
      <w:r w:rsidR="00DB054D" w:rsidRPr="005876A6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Pr="005876A6">
        <w:rPr>
          <w:rFonts w:ascii="Times New Roman" w:hAnsi="Times New Roman" w:cs="Times New Roman"/>
          <w:sz w:val="24"/>
          <w:szCs w:val="24"/>
        </w:rPr>
        <w:t>отказ в заключени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соглашения о </w:t>
      </w:r>
      <w:r w:rsidR="00DB054D" w:rsidRPr="005876A6">
        <w:rPr>
          <w:rFonts w:ascii="Times New Roman" w:hAnsi="Times New Roman" w:cs="Times New Roman"/>
          <w:sz w:val="24"/>
          <w:szCs w:val="24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:rsidR="00572830" w:rsidRPr="005876A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5876A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911A96"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="0088562B"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  <w:r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срок приостановления предоставления </w:t>
      </w:r>
      <w:r w:rsidR="00911A96"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услуги в случае, </w:t>
      </w:r>
      <w:r w:rsidR="00F849DC"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муниципальной </w:t>
      </w:r>
      <w:r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услуги</w:t>
      </w:r>
    </w:p>
    <w:p w:rsidR="0088562B" w:rsidRPr="005876A6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1AF" w:rsidRPr="005876A6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</w:t>
      </w:r>
      <w:r w:rsidR="00911A96" w:rsidRPr="005876A6">
        <w:rPr>
          <w:rFonts w:ascii="Times New Roman" w:hAnsi="Times New Roman" w:cs="Times New Roman"/>
          <w:sz w:val="24"/>
          <w:szCs w:val="24"/>
        </w:rPr>
        <w:t>6</w:t>
      </w:r>
      <w:r w:rsidRPr="005876A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651EAF" w:rsidRPr="005876A6">
        <w:rPr>
          <w:rFonts w:ascii="Times New Roman" w:hAnsi="Times New Roman" w:cs="Times New Roman"/>
          <w:sz w:val="24"/>
          <w:szCs w:val="24"/>
        </w:rPr>
        <w:t>ступления</w:t>
      </w:r>
      <w:r w:rsidRPr="005876A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5876A6">
        <w:rPr>
          <w:rFonts w:ascii="Times New Roman" w:hAnsi="Times New Roman" w:cs="Times New Roman"/>
          <w:sz w:val="24"/>
          <w:szCs w:val="24"/>
        </w:rPr>
        <w:t>РГАУ МФЦ</w:t>
      </w:r>
      <w:r w:rsidRPr="005876A6">
        <w:rPr>
          <w:rFonts w:ascii="Times New Roman" w:hAnsi="Times New Roman" w:cs="Times New Roman"/>
          <w:sz w:val="24"/>
          <w:szCs w:val="24"/>
        </w:rPr>
        <w:t xml:space="preserve"> либо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5876A6">
        <w:rPr>
          <w:rFonts w:ascii="Times New Roman" w:hAnsi="Times New Roman" w:cs="Times New Roman"/>
          <w:sz w:val="24"/>
          <w:szCs w:val="24"/>
        </w:rPr>
        <w:t>РПГУ</w:t>
      </w:r>
      <w:r w:rsidR="00F03543" w:rsidRPr="005876A6">
        <w:rPr>
          <w:rFonts w:ascii="Times New Roman" w:hAnsi="Times New Roman" w:cs="Times New Roman"/>
          <w:sz w:val="24"/>
          <w:szCs w:val="24"/>
        </w:rPr>
        <w:t>.</w:t>
      </w:r>
      <w:r w:rsidR="007D0C54" w:rsidRPr="00587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C80" w:rsidRPr="005876A6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B11C80" w:rsidRPr="005876A6">
        <w:rPr>
          <w:rFonts w:ascii="Times New Roman" w:hAnsi="Times New Roman" w:cs="Times New Roman"/>
          <w:sz w:val="24"/>
          <w:szCs w:val="24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  <w:proofErr w:type="gramEnd"/>
    </w:p>
    <w:p w:rsidR="007F13D7" w:rsidRPr="005876A6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7F13D7" w:rsidRPr="005876A6">
        <w:rPr>
          <w:rFonts w:ascii="Times New Roman" w:hAnsi="Times New Roman" w:cs="Times New Roman"/>
          <w:sz w:val="24"/>
          <w:szCs w:val="24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:rsidR="007F13D7" w:rsidRPr="005876A6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1</w:t>
      </w:r>
      <w:r w:rsidR="007F13D7" w:rsidRPr="005876A6">
        <w:rPr>
          <w:rFonts w:ascii="Times New Roman" w:hAnsi="Times New Roman" w:cs="Times New Roman"/>
          <w:sz w:val="24"/>
          <w:szCs w:val="24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D0C54" w:rsidRPr="005876A6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</w:t>
      </w:r>
      <w:r w:rsidR="007F13D7" w:rsidRPr="005876A6">
        <w:rPr>
          <w:rFonts w:ascii="Times New Roman" w:hAnsi="Times New Roman" w:cs="Times New Roman"/>
          <w:sz w:val="24"/>
          <w:szCs w:val="24"/>
        </w:rPr>
        <w:t>) принимает решение об отказе в заключени</w:t>
      </w:r>
      <w:proofErr w:type="gramStart"/>
      <w:r w:rsidR="007F13D7" w:rsidRPr="005876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13D7" w:rsidRPr="005876A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</w:t>
      </w:r>
    </w:p>
    <w:p w:rsidR="007D0C54" w:rsidRPr="005876A6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срок</w:t>
      </w:r>
      <w:r w:rsidR="007F13D7" w:rsidRPr="005876A6">
        <w:rPr>
          <w:rFonts w:ascii="Times New Roman" w:hAnsi="Times New Roman" w:cs="Times New Roman"/>
          <w:sz w:val="24"/>
          <w:szCs w:val="24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:rsidR="001C18DC" w:rsidRPr="005876A6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:rsidR="007774F3" w:rsidRPr="005876A6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r w:rsidR="00F03543" w:rsidRPr="005876A6">
        <w:rPr>
          <w:rFonts w:ascii="Times New Roman" w:eastAsia="Calibri" w:hAnsi="Times New Roman" w:cs="Times New Roman"/>
          <w:sz w:val="24"/>
          <w:szCs w:val="24"/>
        </w:rPr>
        <w:t xml:space="preserve">перераспределения, 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9E8" w:rsidRPr="005876A6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 течение десяти дней со дня поступления заявления о перераспределении земельных участков</w:t>
      </w:r>
      <w:r w:rsidR="0065659A" w:rsidRPr="005876A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(У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</w:t>
      </w:r>
      <w:r w:rsidR="00C05EEF" w:rsidRPr="005876A6">
        <w:rPr>
          <w:rFonts w:ascii="Times New Roman" w:eastAsia="Calibri" w:hAnsi="Times New Roman" w:cs="Times New Roman"/>
          <w:sz w:val="24"/>
          <w:szCs w:val="24"/>
        </w:rPr>
        <w:t xml:space="preserve">подпункта </w:t>
      </w:r>
      <w:r w:rsidR="002B29A0" w:rsidRPr="005876A6">
        <w:rPr>
          <w:rFonts w:ascii="Times New Roman" w:eastAsia="Calibri" w:hAnsi="Times New Roman" w:cs="Times New Roman"/>
          <w:sz w:val="24"/>
          <w:szCs w:val="24"/>
        </w:rPr>
        <w:t>2.8 Административного регламента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, подано в иной орган или к заявлению не приложены документы, предусмотренные </w:t>
      </w:r>
      <w:r w:rsidR="002B29A0" w:rsidRPr="005876A6">
        <w:rPr>
          <w:rFonts w:ascii="Times New Roman" w:eastAsia="Calibri" w:hAnsi="Times New Roman" w:cs="Times New Roman"/>
          <w:sz w:val="24"/>
          <w:szCs w:val="24"/>
        </w:rPr>
        <w:t>подпунктами 2.8 Административного регламента</w:t>
      </w:r>
      <w:r w:rsidRPr="005876A6">
        <w:rPr>
          <w:rFonts w:ascii="Times New Roman" w:eastAsia="Calibri" w:hAnsi="Times New Roman" w:cs="Times New Roman"/>
          <w:sz w:val="24"/>
          <w:szCs w:val="24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5876A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1913C6" w:rsidRPr="005876A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E08D3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FE08D3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216C3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A91046"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FE08D3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205E32" w:rsidRPr="005876A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</w:t>
      </w:r>
      <w:r w:rsidR="00CB5837" w:rsidRPr="005876A6">
        <w:rPr>
          <w:rFonts w:ascii="Times New Roman" w:eastAsia="Calibri" w:hAnsi="Times New Roman" w:cs="Times New Roman"/>
          <w:sz w:val="24"/>
          <w:szCs w:val="24"/>
        </w:rPr>
        <w:t xml:space="preserve">услуги </w:t>
      </w:r>
      <w:r w:rsidR="00A91046" w:rsidRPr="005876A6">
        <w:rPr>
          <w:rFonts w:ascii="Times New Roman" w:eastAsia="Calibri" w:hAnsi="Times New Roman" w:cs="Times New Roman"/>
          <w:sz w:val="24"/>
          <w:szCs w:val="24"/>
        </w:rPr>
        <w:t xml:space="preserve">с приложением предусмотренных подпунктами </w:t>
      </w:r>
      <w:r w:rsidR="00653226" w:rsidRPr="005876A6">
        <w:rPr>
          <w:rFonts w:ascii="Times New Roman" w:eastAsia="Calibri" w:hAnsi="Times New Roman" w:cs="Times New Roman"/>
          <w:sz w:val="24"/>
          <w:szCs w:val="24"/>
        </w:rPr>
        <w:t>2.8</w:t>
      </w:r>
      <w:r w:rsidR="00A91046" w:rsidRPr="005876A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13C6" w:rsidRPr="005876A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>ЕПГУ</w:t>
      </w:r>
      <w:r w:rsidR="001C4755" w:rsidRPr="005876A6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</w:t>
      </w:r>
      <w:r w:rsidR="00205E32" w:rsidRPr="005876A6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32AF" w:rsidRPr="005876A6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день фактического поступления заявления в </w:t>
      </w:r>
      <w:r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орган);</w:t>
      </w:r>
    </w:p>
    <w:p w:rsidR="003432AF" w:rsidRPr="005876A6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– день передачи РГАУ МФЦ в </w:t>
      </w:r>
      <w:r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(Уполномоченный орган) заявления о предоставлении муниципальной услуги.</w:t>
      </w:r>
    </w:p>
    <w:p w:rsidR="003432AF" w:rsidRPr="005876A6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:rsidR="00ED6157" w:rsidRPr="005876A6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1E07" w:rsidRPr="005876A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58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6B1E07" w:rsidRPr="005876A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E07" w:rsidRPr="005876A6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источников официального опубликования)</w:t>
      </w:r>
      <w:r w:rsidR="00205E32" w:rsidRPr="005876A6">
        <w:rPr>
          <w:rFonts w:ascii="Times New Roman" w:eastAsia="Calibri" w:hAnsi="Times New Roman" w:cs="Times New Roman"/>
          <w:sz w:val="24"/>
          <w:szCs w:val="24"/>
        </w:rPr>
        <w:t>,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размещен на 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</w:t>
      </w:r>
      <w:r w:rsidR="00FE08D3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FE08D3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8216C3" w:rsidRPr="005876A6"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="003A19B6" w:rsidRPr="005876A6">
        <w:rPr>
          <w:rFonts w:ascii="Times New Roman" w:eastAsia="Calibri" w:hAnsi="Times New Roman" w:cs="Times New Roman"/>
          <w:bCs/>
          <w:sz w:val="24"/>
          <w:szCs w:val="24"/>
        </w:rPr>
        <w:t>полномоченного органа</w:t>
      </w:r>
      <w:r w:rsidR="00FE08D3" w:rsidRPr="005876A6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, в </w:t>
      </w:r>
      <w:r w:rsidRPr="005876A6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>РПГУ.</w:t>
      </w:r>
    </w:p>
    <w:p w:rsidR="007125E7" w:rsidRPr="005876A6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5876A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</w:t>
      </w:r>
      <w:r w:rsidR="0064613A" w:rsidRPr="00587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</w:t>
      </w:r>
      <w:r w:rsidRPr="00587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5876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</w:t>
      </w:r>
      <w:r w:rsidRPr="005876A6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5876A6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6B53" w:rsidRPr="005876A6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2.</w:t>
      </w:r>
      <w:r w:rsidR="003A19B6" w:rsidRPr="005876A6">
        <w:rPr>
          <w:rFonts w:ascii="Times New Roman" w:eastAsia="Calibri" w:hAnsi="Times New Roman" w:cs="Times New Roman"/>
          <w:sz w:val="24"/>
          <w:szCs w:val="24"/>
        </w:rPr>
        <w:t>8.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Исчерпывающий перечень документов, необходимых </w:t>
      </w:r>
      <w:r w:rsidR="0064613A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5876A6">
        <w:rPr>
          <w:rFonts w:ascii="Times New Roman" w:eastAsia="Calibri" w:hAnsi="Times New Roman" w:cs="Times New Roman"/>
          <w:sz w:val="24"/>
          <w:szCs w:val="24"/>
        </w:rPr>
        <w:t>ставлению Заявителем</w:t>
      </w:r>
      <w:r w:rsidR="00136B53" w:rsidRPr="005876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1E07" w:rsidRPr="005876A6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2.8.1</w:t>
      </w:r>
      <w:r w:rsidR="00205E32" w:rsidRPr="005876A6">
        <w:rPr>
          <w:rFonts w:ascii="Times New Roman" w:eastAsia="Calibri" w:hAnsi="Times New Roman" w:cs="Times New Roman"/>
          <w:sz w:val="24"/>
          <w:szCs w:val="24"/>
        </w:rPr>
        <w:t>.</w:t>
      </w:r>
      <w:r w:rsidR="003A19B6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E32" w:rsidRPr="005876A6"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="006B1E07" w:rsidRPr="005876A6">
        <w:rPr>
          <w:rFonts w:ascii="Times New Roman" w:eastAsia="Calibri" w:hAnsi="Times New Roman" w:cs="Times New Roman"/>
          <w:bCs/>
          <w:sz w:val="24"/>
          <w:szCs w:val="24"/>
        </w:rPr>
        <w:t>аявлени</w:t>
      </w:r>
      <w:r w:rsidR="003A19B6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е о предоставлении муниципальной услуги </w:t>
      </w:r>
      <w:r w:rsidR="00205E32" w:rsidRPr="005876A6">
        <w:rPr>
          <w:rFonts w:ascii="Times New Roman" w:eastAsia="Calibri" w:hAnsi="Times New Roman" w:cs="Times New Roman"/>
          <w:bCs/>
          <w:sz w:val="24"/>
          <w:szCs w:val="24"/>
        </w:rPr>
        <w:t>по форме согласно приложениям № 1 или</w:t>
      </w:r>
      <w:r w:rsidR="006B1E07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2 к настоящему административному регламенту,</w:t>
      </w:r>
      <w:r w:rsidR="00205E32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поданное</w:t>
      </w:r>
      <w:r w:rsidR="006B1E07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следующими способами:</w:t>
      </w:r>
    </w:p>
    <w:p w:rsidR="006B1E07" w:rsidRPr="005876A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- в форме документа на бумажном носителе – посредством личного обращения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216C3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3A19B6"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5876A6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>- путем зап</w:t>
      </w:r>
      <w:r w:rsidR="00205E32" w:rsidRPr="005876A6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личный кабинет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91496A" w:rsidRPr="005876A6">
        <w:rPr>
          <w:rFonts w:ascii="Times New Roman" w:eastAsia="Calibri" w:hAnsi="Times New Roman" w:cs="Times New Roman"/>
          <w:sz w:val="24"/>
          <w:szCs w:val="24"/>
        </w:rPr>
        <w:t>РПГУ (далее – запрос).</w:t>
      </w:r>
    </w:p>
    <w:p w:rsidR="00384A73" w:rsidRPr="005876A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5876A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373CAA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подачи заявления и документов непосредственно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73CAA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электронной почты);</w:t>
      </w:r>
    </w:p>
    <w:p w:rsidR="00384A73" w:rsidRPr="005876A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документов непосредственно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73CAA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РПГУ);</w:t>
      </w:r>
    </w:p>
    <w:p w:rsidR="00384A73" w:rsidRPr="005876A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91763C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непосредственно в </w:t>
      </w:r>
      <w:r w:rsidR="0091763C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F0718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ЕПГУ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84A73" w:rsidRPr="005876A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электронного документа, который </w:t>
      </w:r>
      <w:r w:rsidR="00484FA6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л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ичный </w:t>
      </w:r>
      <w:r w:rsidR="00484FA6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C4755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РПГУ).</w:t>
      </w:r>
    </w:p>
    <w:p w:rsidR="00384A73" w:rsidRPr="005876A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5876A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216C3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 органе</w:t>
      </w:r>
      <w:r w:rsidR="00373CAA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A73" w:rsidRPr="005876A6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:rsidR="006B1E07" w:rsidRPr="005876A6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заявлении указываются: </w:t>
      </w:r>
    </w:p>
    <w:p w:rsidR="005C0A61" w:rsidRPr="005876A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5876A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 w:rsidRPr="005876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76A6">
        <w:rPr>
          <w:rFonts w:ascii="Times New Roman" w:hAnsi="Times New Roman" w:cs="Times New Roman"/>
          <w:sz w:val="24"/>
          <w:szCs w:val="24"/>
        </w:rPr>
        <w:t>за исключением случаев, если заявителем является иностранное юридическое лицо;</w:t>
      </w:r>
    </w:p>
    <w:p w:rsidR="005C0A61" w:rsidRPr="005876A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5876A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5876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876A6">
        <w:rPr>
          <w:rFonts w:ascii="Times New Roman" w:hAnsi="Times New Roman" w:cs="Times New Roman"/>
          <w:sz w:val="24"/>
          <w:szCs w:val="24"/>
        </w:rPr>
        <w:t>в соответствии с данным проектом;</w:t>
      </w:r>
    </w:p>
    <w:p w:rsidR="006B1E07" w:rsidRPr="005876A6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</w:t>
      </w:r>
      <w:r w:rsidR="0064613A" w:rsidRPr="005876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76A6">
        <w:rPr>
          <w:rFonts w:ascii="Times New Roman" w:hAnsi="Times New Roman" w:cs="Times New Roman"/>
          <w:sz w:val="24"/>
          <w:szCs w:val="24"/>
        </w:rPr>
        <w:t>с заявителем.</w:t>
      </w:r>
    </w:p>
    <w:p w:rsidR="007774F3" w:rsidRPr="005876A6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2.8.2</w:t>
      </w:r>
      <w:r w:rsidR="00731A4F" w:rsidRPr="005876A6">
        <w:rPr>
          <w:rFonts w:ascii="Times New Roman" w:hAnsi="Times New Roman" w:cs="Times New Roman"/>
          <w:sz w:val="24"/>
          <w:szCs w:val="24"/>
        </w:rPr>
        <w:t>.</w:t>
      </w:r>
      <w:r w:rsidR="007774F3" w:rsidRPr="005876A6">
        <w:rPr>
          <w:rFonts w:ascii="Times New Roman" w:eastAsia="Calibri" w:hAnsi="Times New Roman" w:cs="Times New Roman"/>
          <w:sz w:val="24"/>
          <w:szCs w:val="24"/>
        </w:rPr>
        <w:t xml:space="preserve"> Копии правоустанавливающих или </w:t>
      </w:r>
      <w:proofErr w:type="spellStart"/>
      <w:r w:rsidR="007774F3" w:rsidRPr="005876A6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7774F3" w:rsidRPr="005876A6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5876A6">
        <w:rPr>
          <w:rFonts w:ascii="Times New Roman" w:eastAsia="Calibri" w:hAnsi="Times New Roman" w:cs="Times New Roman"/>
          <w:sz w:val="24"/>
          <w:szCs w:val="24"/>
        </w:rPr>
        <w:t xml:space="preserve">далее – </w:t>
      </w:r>
      <w:r w:rsidR="007774F3" w:rsidRPr="005876A6">
        <w:rPr>
          <w:rFonts w:ascii="Times New Roman" w:eastAsia="Calibri" w:hAnsi="Times New Roman" w:cs="Times New Roman"/>
          <w:sz w:val="24"/>
          <w:szCs w:val="24"/>
        </w:rPr>
        <w:t>ЕГРН).</w:t>
      </w:r>
    </w:p>
    <w:p w:rsidR="007774F3" w:rsidRPr="005876A6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2.8.</w:t>
      </w:r>
      <w:r w:rsidR="00C03103" w:rsidRPr="005876A6">
        <w:rPr>
          <w:rFonts w:ascii="Times New Roman" w:eastAsia="Calibri" w:hAnsi="Times New Roman" w:cs="Times New Roman"/>
          <w:sz w:val="24"/>
          <w:szCs w:val="24"/>
        </w:rPr>
        <w:t>3</w:t>
      </w:r>
      <w:r w:rsidRPr="005876A6">
        <w:rPr>
          <w:rFonts w:ascii="Times New Roman" w:eastAsia="Calibri" w:hAnsi="Times New Roman" w:cs="Times New Roman"/>
          <w:sz w:val="24"/>
          <w:szCs w:val="24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5876A6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Подготовка схемы расположения земельного участка осуществляется              в форме электронного документа.</w:t>
      </w:r>
    </w:p>
    <w:p w:rsidR="00CB183A" w:rsidRPr="005876A6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>2.8.4.</w:t>
      </w:r>
      <w:r w:rsidR="00432738" w:rsidRPr="005876A6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876A6">
        <w:rPr>
          <w:rFonts w:ascii="Times New Roman" w:eastAsia="Calibri" w:hAnsi="Times New Roman" w:cs="Times New Roman"/>
          <w:sz w:val="24"/>
          <w:szCs w:val="24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7774F3" w:rsidRPr="005876A6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2.8.</w:t>
      </w:r>
      <w:r w:rsidR="00CB183A" w:rsidRPr="005876A6">
        <w:rPr>
          <w:rFonts w:ascii="Times New Roman" w:eastAsia="Calibri" w:hAnsi="Times New Roman" w:cs="Times New Roman"/>
          <w:sz w:val="24"/>
          <w:szCs w:val="24"/>
        </w:rPr>
        <w:t>5</w:t>
      </w:r>
      <w:r w:rsidRPr="005876A6">
        <w:rPr>
          <w:rFonts w:ascii="Times New Roman" w:eastAsia="Calibri" w:hAnsi="Times New Roman" w:cs="Times New Roman"/>
          <w:sz w:val="24"/>
          <w:szCs w:val="24"/>
        </w:rPr>
        <w:t>. Заверенный пер</w:t>
      </w:r>
      <w:r w:rsidR="00A065A3" w:rsidRPr="005876A6">
        <w:rPr>
          <w:rFonts w:ascii="Times New Roman" w:eastAsia="Calibri" w:hAnsi="Times New Roman" w:cs="Times New Roman"/>
          <w:sz w:val="24"/>
          <w:szCs w:val="24"/>
        </w:rPr>
        <w:t xml:space="preserve">евод </w:t>
      </w:r>
      <w:proofErr w:type="gramStart"/>
      <w:r w:rsidR="00A065A3" w:rsidRPr="005876A6">
        <w:rPr>
          <w:rFonts w:ascii="Times New Roman" w:eastAsia="Calibri" w:hAnsi="Times New Roman" w:cs="Times New Roman"/>
          <w:sz w:val="24"/>
          <w:szCs w:val="24"/>
        </w:rPr>
        <w:t xml:space="preserve">на русский язык документов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8366A4" w:rsidRPr="005876A6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2.8.6. </w:t>
      </w:r>
      <w:r w:rsidR="001D1C2C" w:rsidRPr="005876A6">
        <w:rPr>
          <w:rFonts w:ascii="Times New Roman" w:eastAsia="Calibri" w:hAnsi="Times New Roman" w:cs="Times New Roman"/>
          <w:sz w:val="24"/>
          <w:szCs w:val="24"/>
        </w:rPr>
        <w:t>С</w:t>
      </w:r>
      <w:r w:rsidRPr="005876A6">
        <w:rPr>
          <w:rFonts w:ascii="Times New Roman" w:eastAsia="Calibri" w:hAnsi="Times New Roman" w:cs="Times New Roman"/>
          <w:sz w:val="24"/>
          <w:szCs w:val="24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:rsidR="00DD2EB8" w:rsidRPr="005876A6" w:rsidRDefault="006B627A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876A6">
        <w:rPr>
          <w:rFonts w:ascii="Times New Roman" w:hAnsi="Times New Roman"/>
          <w:sz w:val="24"/>
          <w:szCs w:val="24"/>
        </w:rPr>
        <w:t>2.8.</w:t>
      </w:r>
      <w:r w:rsidR="008366A4" w:rsidRPr="005876A6">
        <w:rPr>
          <w:rFonts w:ascii="Times New Roman" w:hAnsi="Times New Roman"/>
          <w:sz w:val="24"/>
          <w:szCs w:val="24"/>
        </w:rPr>
        <w:t>7</w:t>
      </w:r>
      <w:r w:rsidRPr="005876A6">
        <w:rPr>
          <w:rFonts w:ascii="Times New Roman" w:hAnsi="Times New Roman"/>
          <w:sz w:val="24"/>
          <w:szCs w:val="24"/>
        </w:rPr>
        <w:t xml:space="preserve">. </w:t>
      </w:r>
      <w:r w:rsidR="00C94696" w:rsidRPr="005876A6">
        <w:rPr>
          <w:rFonts w:ascii="Times New Roman" w:hAnsi="Times New Roman"/>
          <w:sz w:val="24"/>
          <w:szCs w:val="24"/>
        </w:rPr>
        <w:t xml:space="preserve">В случае личного обращения в </w:t>
      </w:r>
      <w:r w:rsidR="00373CAA" w:rsidRPr="005876A6">
        <w:rPr>
          <w:rFonts w:ascii="Times New Roman" w:hAnsi="Times New Roman"/>
          <w:sz w:val="24"/>
          <w:szCs w:val="24"/>
        </w:rPr>
        <w:t>Администрацию (</w:t>
      </w:r>
      <w:r w:rsidR="00C94696" w:rsidRPr="005876A6">
        <w:rPr>
          <w:rFonts w:ascii="Times New Roman" w:hAnsi="Times New Roman"/>
          <w:sz w:val="24"/>
          <w:szCs w:val="24"/>
        </w:rPr>
        <w:t>Уполномоченный орган</w:t>
      </w:r>
      <w:r w:rsidR="00373CAA" w:rsidRPr="005876A6">
        <w:rPr>
          <w:rFonts w:ascii="Times New Roman" w:hAnsi="Times New Roman"/>
          <w:sz w:val="24"/>
          <w:szCs w:val="24"/>
        </w:rPr>
        <w:t>)</w:t>
      </w:r>
      <w:r w:rsidR="00C94696" w:rsidRPr="005876A6">
        <w:rPr>
          <w:rFonts w:ascii="Times New Roman" w:hAnsi="Times New Roman"/>
          <w:sz w:val="24"/>
          <w:szCs w:val="24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5876A6">
        <w:rPr>
          <w:rFonts w:ascii="Times New Roman" w:hAnsi="Times New Roman"/>
          <w:sz w:val="24"/>
          <w:szCs w:val="24"/>
        </w:rPr>
        <w:t>.</w:t>
      </w:r>
    </w:p>
    <w:p w:rsidR="00351B99" w:rsidRPr="005876A6" w:rsidRDefault="00351B99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876A6">
        <w:rPr>
          <w:rFonts w:ascii="Times New Roman" w:hAnsi="Times New Roman"/>
          <w:sz w:val="24"/>
          <w:szCs w:val="24"/>
        </w:rPr>
        <w:t xml:space="preserve">В случае личного обращения в Администрацию (Уполномоченный орган), </w:t>
      </w:r>
      <w:r w:rsidR="00B10D8B" w:rsidRPr="005876A6">
        <w:rPr>
          <w:rFonts w:ascii="Times New Roman" w:hAnsi="Times New Roman"/>
          <w:sz w:val="24"/>
          <w:szCs w:val="24"/>
        </w:rPr>
        <w:t>РГАУ МФЦ</w:t>
      </w:r>
      <w:r w:rsidRPr="005876A6">
        <w:rPr>
          <w:rFonts w:ascii="Times New Roman" w:hAnsi="Times New Roman"/>
          <w:sz w:val="24"/>
          <w:szCs w:val="24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:rsidR="00DD2EB8" w:rsidRPr="005876A6" w:rsidRDefault="00DD2EB8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6A6">
        <w:rPr>
          <w:rFonts w:ascii="Times New Roman" w:hAnsi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proofErr w:type="gramEnd"/>
      <w:r w:rsidRPr="005876A6">
        <w:rPr>
          <w:rFonts w:ascii="Times New Roman" w:hAnsi="Times New Roman"/>
          <w:sz w:val="24"/>
          <w:szCs w:val="24"/>
        </w:rPr>
        <w:t>.</w:t>
      </w:r>
    </w:p>
    <w:p w:rsidR="00DD2EB8" w:rsidRPr="005876A6" w:rsidRDefault="00DD2EB8" w:rsidP="00351B99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876A6">
        <w:rPr>
          <w:rFonts w:ascii="Times New Roman" w:hAnsi="Times New Roman"/>
          <w:sz w:val="24"/>
          <w:szCs w:val="24"/>
        </w:rPr>
        <w:t xml:space="preserve">Копии правоустанавливающих или </w:t>
      </w:r>
      <w:proofErr w:type="spellStart"/>
      <w:r w:rsidRPr="005876A6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5876A6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5876A6">
        <w:rPr>
          <w:rFonts w:ascii="Times New Roman" w:hAnsi="Times New Roman"/>
          <w:sz w:val="24"/>
          <w:szCs w:val="24"/>
        </w:rPr>
        <w:t xml:space="preserve">                      </w:t>
      </w:r>
      <w:r w:rsidRPr="005876A6">
        <w:rPr>
          <w:rFonts w:ascii="Times New Roman" w:hAnsi="Times New Roman"/>
          <w:sz w:val="24"/>
          <w:szCs w:val="24"/>
        </w:rPr>
        <w:t xml:space="preserve">с оригиналами. Должностное лицо </w:t>
      </w:r>
      <w:r w:rsidR="00373CAA" w:rsidRPr="005876A6">
        <w:rPr>
          <w:rFonts w:ascii="Times New Roman" w:hAnsi="Times New Roman"/>
          <w:sz w:val="24"/>
          <w:szCs w:val="24"/>
        </w:rPr>
        <w:t>Администрации (</w:t>
      </w:r>
      <w:r w:rsidR="001F33F4" w:rsidRPr="005876A6">
        <w:rPr>
          <w:rFonts w:ascii="Times New Roman" w:hAnsi="Times New Roman"/>
          <w:sz w:val="24"/>
          <w:szCs w:val="24"/>
        </w:rPr>
        <w:t>Уполномоченного органа</w:t>
      </w:r>
      <w:r w:rsidR="00373CAA" w:rsidRPr="005876A6">
        <w:rPr>
          <w:rFonts w:ascii="Times New Roman" w:hAnsi="Times New Roman"/>
          <w:sz w:val="24"/>
          <w:szCs w:val="24"/>
        </w:rPr>
        <w:t>)</w:t>
      </w:r>
      <w:r w:rsidRPr="005876A6">
        <w:rPr>
          <w:rFonts w:ascii="Times New Roman" w:hAnsi="Times New Roman"/>
          <w:sz w:val="24"/>
          <w:szCs w:val="24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:rsidR="00DD2EB8" w:rsidRPr="005876A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лицо.</w:t>
      </w:r>
    </w:p>
    <w:p w:rsidR="00DD2EB8" w:rsidRPr="005876A6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F33F4" w:rsidRPr="005876A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A61" w:rsidRPr="005876A6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2.8.</w:t>
      </w:r>
      <w:r w:rsidR="008366A4" w:rsidRPr="005876A6">
        <w:rPr>
          <w:rFonts w:ascii="Times New Roman" w:eastAsia="Calibri" w:hAnsi="Times New Roman" w:cs="Times New Roman"/>
          <w:sz w:val="24"/>
          <w:szCs w:val="24"/>
        </w:rPr>
        <w:t>8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C0A61" w:rsidRPr="005876A6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заявления </w:t>
      </w:r>
      <w:r w:rsidR="00DD2EB8" w:rsidRPr="005876A6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DD2EB8" w:rsidRPr="005876A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0A61" w:rsidRPr="005876A6">
        <w:rPr>
          <w:rFonts w:ascii="Times New Roman" w:eastAsia="Calibri" w:hAnsi="Times New Roman" w:cs="Times New Roman"/>
          <w:sz w:val="24"/>
          <w:szCs w:val="24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5A5FCA" w:rsidRPr="005876A6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="0064613A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ау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>тентификации (далее – ЕСИА).</w:t>
      </w:r>
    </w:p>
    <w:p w:rsidR="006A03CC" w:rsidRPr="005876A6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5876A6">
        <w:rPr>
          <w:rFonts w:ascii="Times New Roman" w:eastAsia="Calibri" w:hAnsi="Times New Roman" w:cs="Times New Roman"/>
          <w:sz w:val="24"/>
          <w:szCs w:val="24"/>
        </w:rPr>
        <w:t xml:space="preserve">PDF, JPG, JPEG, PNG, </w:t>
      </w:r>
      <w:r w:rsidR="00C3148F"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>BMP, TIFF, DOC, DOCX, ZIP, RAR, XML, SIG.</w:t>
      </w:r>
    </w:p>
    <w:p w:rsidR="005C0A61" w:rsidRPr="005876A6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31A4F" w:rsidRPr="005876A6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876A6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5876A6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74F3" w:rsidRPr="005876A6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2.9. </w:t>
      </w:r>
      <w:r w:rsidR="007774F3" w:rsidRPr="005876A6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Администрация (У</w:t>
      </w:r>
      <w:r w:rsidR="00CB5837" w:rsidRPr="005876A6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65659A" w:rsidRPr="005876A6">
        <w:rPr>
          <w:rFonts w:ascii="Times New Roman" w:hAnsi="Times New Roman" w:cs="Times New Roman"/>
          <w:sz w:val="24"/>
          <w:szCs w:val="24"/>
        </w:rPr>
        <w:t>)</w:t>
      </w:r>
      <w:r w:rsidR="007774F3" w:rsidRPr="005876A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7774F3" w:rsidRPr="005876A6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7774F3" w:rsidRPr="005876A6">
        <w:rPr>
          <w:rFonts w:ascii="Times New Roman" w:hAnsi="Times New Roman" w:cs="Times New Roman"/>
          <w:sz w:val="24"/>
          <w:szCs w:val="24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5876A6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выписка из </w:t>
      </w:r>
      <w:r w:rsidR="006E7570" w:rsidRPr="005876A6">
        <w:rPr>
          <w:rFonts w:ascii="Times New Roman" w:hAnsi="Times New Roman" w:cs="Times New Roman"/>
          <w:sz w:val="24"/>
          <w:szCs w:val="24"/>
        </w:rPr>
        <w:t>ЕГРН</w:t>
      </w:r>
      <w:r w:rsidRPr="005876A6">
        <w:rPr>
          <w:rFonts w:ascii="Times New Roman" w:hAnsi="Times New Roman" w:cs="Times New Roman"/>
          <w:sz w:val="24"/>
          <w:szCs w:val="24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:rsidR="007774F3" w:rsidRPr="005876A6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выписка </w:t>
      </w:r>
      <w:r w:rsidR="001D1C2C" w:rsidRPr="005876A6">
        <w:rPr>
          <w:rFonts w:ascii="Times New Roman" w:hAnsi="Times New Roman" w:cs="Times New Roman"/>
          <w:sz w:val="24"/>
          <w:szCs w:val="24"/>
        </w:rPr>
        <w:t xml:space="preserve">из ЕГРН </w:t>
      </w:r>
      <w:r w:rsidRPr="005876A6">
        <w:rPr>
          <w:rFonts w:ascii="Times New Roman" w:hAnsi="Times New Roman" w:cs="Times New Roman"/>
          <w:sz w:val="24"/>
          <w:szCs w:val="24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F70A28" w:rsidRPr="005876A6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выписка (сведения) </w:t>
      </w:r>
      <w:r w:rsidR="001D1C2C" w:rsidRPr="005876A6">
        <w:rPr>
          <w:rFonts w:ascii="Times New Roman" w:hAnsi="Times New Roman" w:cs="Times New Roman"/>
          <w:sz w:val="24"/>
          <w:szCs w:val="24"/>
        </w:rPr>
        <w:t xml:space="preserve">из ЕГРН </w:t>
      </w:r>
      <w:r w:rsidRPr="005876A6">
        <w:rPr>
          <w:rFonts w:ascii="Times New Roman" w:hAnsi="Times New Roman" w:cs="Times New Roman"/>
          <w:sz w:val="24"/>
          <w:szCs w:val="24"/>
        </w:rPr>
        <w:t>о земельном участке, образованном в результате перераспределения;</w:t>
      </w:r>
    </w:p>
    <w:p w:rsidR="005A5FCA" w:rsidRPr="005876A6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             (о юридическом лице, являющемся заявителем);</w:t>
      </w:r>
    </w:p>
    <w:p w:rsidR="004D789F" w:rsidRPr="005876A6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5876A6">
        <w:rPr>
          <w:rFonts w:ascii="Times New Roman" w:hAnsi="Times New Roman" w:cs="Times New Roman"/>
          <w:sz w:val="24"/>
          <w:szCs w:val="24"/>
        </w:rPr>
        <w:t>имателе, являющемся заявителем).</w:t>
      </w:r>
    </w:p>
    <w:p w:rsidR="00AC43FD" w:rsidRPr="005876A6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</w:t>
      </w:r>
      <w:r w:rsidR="002976A9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 (У</w:t>
      </w:r>
      <w:r w:rsidR="00CB5837" w:rsidRPr="005876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65659A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документы, указанные в п.</w:t>
      </w:r>
      <w:r w:rsidR="007144A4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>2.9</w:t>
      </w:r>
      <w:r w:rsidR="00245080" w:rsidRPr="005876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5876A6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5876A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5876A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5876A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5876A6">
        <w:rPr>
          <w:rFonts w:ascii="Times New Roman" w:hAnsi="Times New Roman" w:cs="Times New Roman"/>
          <w:sz w:val="24"/>
          <w:szCs w:val="24"/>
        </w:rPr>
        <w:t>9</w:t>
      </w:r>
      <w:r w:rsidR="00863366" w:rsidRPr="005876A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3366" w:rsidRPr="005876A6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876A6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E75995" w:rsidRPr="005876A6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66" w:rsidRPr="005876A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5876A6">
        <w:rPr>
          <w:rFonts w:ascii="Times New Roman" w:hAnsi="Times New Roman" w:cs="Times New Roman"/>
          <w:sz w:val="24"/>
          <w:szCs w:val="24"/>
        </w:rPr>
        <w:t>требовать от З</w:t>
      </w:r>
      <w:r w:rsidRPr="005876A6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5876A6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2.12.1. П</w:t>
      </w:r>
      <w:r w:rsidR="00863366" w:rsidRPr="005876A6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5876A6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П</w:t>
      </w:r>
      <w:r w:rsidR="00863366" w:rsidRPr="005876A6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3366" w:rsidRPr="005876A6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3366" w:rsidRPr="005876A6">
        <w:rPr>
          <w:rFonts w:ascii="Times New Roman" w:hAnsi="Times New Roman" w:cs="Times New Roman"/>
          <w:sz w:val="24"/>
          <w:szCs w:val="24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63366" w:rsidRPr="005876A6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863366" w:rsidRPr="005876A6">
        <w:rPr>
          <w:rFonts w:ascii="Times New Roman" w:hAnsi="Times New Roman" w:cs="Times New Roman"/>
          <w:sz w:val="24"/>
          <w:szCs w:val="24"/>
        </w:rPr>
        <w:lastRenderedPageBreak/>
        <w:t xml:space="preserve">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63366" w:rsidRPr="005876A6">
        <w:rPr>
          <w:rFonts w:ascii="Times New Roman" w:hAnsi="Times New Roman" w:cs="Times New Roman"/>
          <w:sz w:val="24"/>
          <w:szCs w:val="24"/>
        </w:rPr>
        <w:t>6 статьи  7 Федерального закона от 27 июля</w:t>
      </w:r>
      <w:proofErr w:type="gramEnd"/>
      <w:r w:rsidR="00863366" w:rsidRPr="005876A6">
        <w:rPr>
          <w:rFonts w:ascii="Times New Roman" w:hAnsi="Times New Roman" w:cs="Times New Roman"/>
          <w:sz w:val="24"/>
          <w:szCs w:val="24"/>
        </w:rPr>
        <w:t xml:space="preserve"> 2010 года № 210-ФЗ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63366" w:rsidRPr="005876A6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6E7570" w:rsidRPr="005876A6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2.12.3. </w:t>
      </w:r>
      <w:r w:rsidR="00C03103"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210-ФЗ;</w:t>
      </w:r>
    </w:p>
    <w:p w:rsidR="00863366" w:rsidRPr="005876A6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proofErr w:type="gramStart"/>
      <w:r w:rsidR="007144A4"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</w:t>
      </w:r>
      <w:r w:rsidR="00C03103"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>и информации, электронные образы которых ранее были заверены</w:t>
      </w:r>
      <w:r w:rsidR="00C03103"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законами</w:t>
      </w:r>
      <w:r w:rsidR="00863366" w:rsidRPr="005876A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5876A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  <w:r w:rsidR="00245080" w:rsidRPr="005876A6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5876A6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5876A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75995" w:rsidRPr="005876A6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отказывать в предоставлении муниципальной услуги в случае,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863366" w:rsidRPr="005876A6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5876A6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="00863366" w:rsidRPr="005876A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863366" w:rsidRPr="005876A6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5876A6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5876A6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="00E80DEC" w:rsidRPr="005876A6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5876A6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5876A6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5837" w:rsidRPr="005876A6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2.1</w:t>
      </w:r>
      <w:r w:rsidR="00CB5837" w:rsidRPr="005876A6">
        <w:rPr>
          <w:rFonts w:ascii="Times New Roman" w:eastAsia="Calibri" w:hAnsi="Times New Roman" w:cs="Times New Roman"/>
          <w:sz w:val="24"/>
          <w:szCs w:val="24"/>
        </w:rPr>
        <w:t>4.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5876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D382D" w:rsidRPr="005876A6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E71891" w:rsidRPr="005876A6">
        <w:rPr>
          <w:rFonts w:ascii="Times New Roman" w:eastAsia="Calibri" w:hAnsi="Times New Roman" w:cs="Times New Roman"/>
          <w:sz w:val="24"/>
          <w:szCs w:val="24"/>
        </w:rPr>
        <w:t>не установление</w:t>
      </w:r>
      <w:r w:rsidR="001D382D" w:rsidRPr="005876A6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r w:rsidR="00E71891" w:rsidRPr="005876A6">
        <w:rPr>
          <w:rFonts w:ascii="Times New Roman" w:eastAsia="Calibri" w:hAnsi="Times New Roman" w:cs="Times New Roman"/>
          <w:sz w:val="24"/>
          <w:szCs w:val="24"/>
        </w:rPr>
        <w:t>не предъявление</w:t>
      </w:r>
      <w:r w:rsidR="001D382D" w:rsidRPr="005876A6">
        <w:rPr>
          <w:rFonts w:ascii="Times New Roman" w:eastAsia="Calibri" w:hAnsi="Times New Roman" w:cs="Times New Roman"/>
          <w:sz w:val="24"/>
          <w:szCs w:val="24"/>
        </w:rPr>
        <w:t xml:space="preserve"> докум</w:t>
      </w:r>
      <w:r w:rsidR="00622FA3" w:rsidRPr="005876A6">
        <w:rPr>
          <w:rFonts w:ascii="Times New Roman" w:eastAsia="Calibri" w:hAnsi="Times New Roman" w:cs="Times New Roman"/>
          <w:sz w:val="24"/>
          <w:szCs w:val="24"/>
        </w:rPr>
        <w:t xml:space="preserve">ента, удостоверяющего личность, </w:t>
      </w:r>
      <w:r w:rsidR="001D382D" w:rsidRPr="005876A6">
        <w:rPr>
          <w:rFonts w:ascii="Times New Roman" w:eastAsia="Calibri" w:hAnsi="Times New Roman" w:cs="Times New Roman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gramStart"/>
      <w:r w:rsidR="00E71891" w:rsidRPr="005876A6">
        <w:rPr>
          <w:rFonts w:ascii="Times New Roman" w:eastAsia="Calibri" w:hAnsi="Times New Roman" w:cs="Times New Roman"/>
          <w:sz w:val="24"/>
          <w:szCs w:val="24"/>
        </w:rPr>
        <w:t>не подтверждение</w:t>
      </w:r>
      <w:proofErr w:type="gramEnd"/>
      <w:r w:rsidR="001D382D" w:rsidRPr="005876A6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CB5837" w:rsidRPr="005876A6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представителя);</w:t>
      </w:r>
    </w:p>
    <w:p w:rsidR="00CB5837" w:rsidRPr="005876A6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22FA3" w:rsidRPr="005876A6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="00CB5837" w:rsidRPr="005876A6">
        <w:rPr>
          <w:rFonts w:ascii="Times New Roman" w:eastAsia="Calibri" w:hAnsi="Times New Roman" w:cs="Times New Roman"/>
          <w:sz w:val="24"/>
          <w:szCs w:val="24"/>
        </w:rPr>
        <w:t>с заявлением ненадлежаще</w:t>
      </w:r>
      <w:r w:rsidR="00622FA3" w:rsidRPr="005876A6">
        <w:rPr>
          <w:rFonts w:ascii="Times New Roman" w:eastAsia="Calibri" w:hAnsi="Times New Roman" w:cs="Times New Roman"/>
          <w:sz w:val="24"/>
          <w:szCs w:val="24"/>
        </w:rPr>
        <w:t>го лица</w:t>
      </w:r>
      <w:r w:rsidR="007C4EE0"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4EE0" w:rsidRPr="005876A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5876A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а) несоответствие заявления требованиям пункта 2.8.1 настоящего Административного регламента;</w:t>
      </w:r>
    </w:p>
    <w:p w:rsidR="007C4EE0" w:rsidRPr="005876A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б) заявление подано</w:t>
      </w:r>
      <w:r w:rsidR="001F33F4" w:rsidRPr="005876A6">
        <w:rPr>
          <w:rFonts w:ascii="Times New Roman" w:eastAsia="Calibri" w:hAnsi="Times New Roman" w:cs="Times New Roman"/>
          <w:sz w:val="24"/>
          <w:szCs w:val="24"/>
        </w:rPr>
        <w:t xml:space="preserve"> в орган, не уполномоченный на </w:t>
      </w:r>
      <w:r w:rsidRPr="005876A6">
        <w:rPr>
          <w:rFonts w:ascii="Times New Roman" w:eastAsia="Calibri" w:hAnsi="Times New Roman" w:cs="Times New Roman"/>
          <w:sz w:val="24"/>
          <w:szCs w:val="24"/>
        </w:rPr>
        <w:t>его рассмотрение;</w:t>
      </w:r>
    </w:p>
    <w:p w:rsidR="007C4EE0" w:rsidRPr="005876A6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в) к заявлению не приложены документы, предусмотренные пункт</w:t>
      </w:r>
      <w:r w:rsidR="001F133E" w:rsidRPr="005876A6">
        <w:rPr>
          <w:rFonts w:ascii="Times New Roman" w:eastAsia="Calibri" w:hAnsi="Times New Roman" w:cs="Times New Roman"/>
          <w:sz w:val="24"/>
          <w:szCs w:val="24"/>
        </w:rPr>
        <w:t>а</w:t>
      </w:r>
      <w:r w:rsidRPr="005876A6">
        <w:rPr>
          <w:rFonts w:ascii="Times New Roman" w:eastAsia="Calibri" w:hAnsi="Times New Roman" w:cs="Times New Roman"/>
          <w:sz w:val="24"/>
          <w:szCs w:val="24"/>
        </w:rPr>
        <w:t>м</w:t>
      </w:r>
      <w:r w:rsidR="001F133E" w:rsidRPr="005876A6">
        <w:rPr>
          <w:rFonts w:ascii="Times New Roman" w:eastAsia="Calibri" w:hAnsi="Times New Roman" w:cs="Times New Roman"/>
          <w:sz w:val="24"/>
          <w:szCs w:val="24"/>
        </w:rPr>
        <w:t>и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33E" w:rsidRPr="005876A6">
        <w:rPr>
          <w:rFonts w:ascii="Times New Roman" w:eastAsia="Calibri" w:hAnsi="Times New Roman" w:cs="Times New Roman"/>
          <w:sz w:val="24"/>
          <w:szCs w:val="24"/>
        </w:rPr>
        <w:t>2.8.2-2.8.</w:t>
      </w:r>
      <w:r w:rsidR="008366A4" w:rsidRPr="005876A6">
        <w:rPr>
          <w:rFonts w:ascii="Times New Roman" w:eastAsia="Calibri" w:hAnsi="Times New Roman" w:cs="Times New Roman"/>
          <w:sz w:val="24"/>
          <w:szCs w:val="24"/>
        </w:rPr>
        <w:t>5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1F133E"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5876A6">
        <w:rPr>
          <w:rFonts w:ascii="Times New Roman" w:hAnsi="Times New Roman" w:cs="Times New Roman"/>
          <w:sz w:val="24"/>
          <w:szCs w:val="24"/>
        </w:rPr>
        <w:t>5</w:t>
      </w:r>
      <w:r w:rsidR="00E80DEC" w:rsidRPr="005876A6">
        <w:rPr>
          <w:rFonts w:ascii="Times New Roman" w:hAnsi="Times New Roman" w:cs="Times New Roman"/>
          <w:sz w:val="24"/>
          <w:szCs w:val="24"/>
        </w:rPr>
        <w:t>.</w:t>
      </w:r>
      <w:r w:rsidRPr="005876A6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>с использованием</w:t>
      </w:r>
      <w:r w:rsidR="00E80DEC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5876A6">
        <w:rPr>
          <w:rFonts w:ascii="Times New Roman" w:hAnsi="Times New Roman" w:cs="Times New Roman"/>
          <w:sz w:val="24"/>
          <w:szCs w:val="24"/>
        </w:rPr>
        <w:t>РПГУ</w:t>
      </w:r>
      <w:r w:rsidR="00622FA3" w:rsidRPr="005876A6">
        <w:rPr>
          <w:rFonts w:ascii="Times New Roman" w:hAnsi="Times New Roman" w:cs="Times New Roman"/>
          <w:sz w:val="24"/>
          <w:szCs w:val="24"/>
        </w:rPr>
        <w:t>, к рассмотрению не принимается</w:t>
      </w:r>
      <w:r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1D382D" w:rsidRPr="005876A6">
        <w:rPr>
          <w:rFonts w:ascii="Times New Roman" w:eastAsia="Calibri" w:hAnsi="Times New Roman" w:cs="Times New Roman"/>
          <w:sz w:val="24"/>
          <w:szCs w:val="24"/>
        </w:rPr>
        <w:t>при наличии оснований, указанных в пункте 2.14 настоящего Административного регламента, а также если</w:t>
      </w:r>
      <w:r w:rsidRPr="005876A6">
        <w:rPr>
          <w:rFonts w:ascii="Times New Roman" w:hAnsi="Times New Roman" w:cs="Times New Roman"/>
          <w:sz w:val="24"/>
          <w:szCs w:val="24"/>
        </w:rPr>
        <w:t>:</w:t>
      </w:r>
    </w:p>
    <w:p w:rsidR="00863366" w:rsidRPr="005876A6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не</w:t>
      </w:r>
      <w:r w:rsidR="001D382D" w:rsidRPr="005876A6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D382D" w:rsidRPr="005876A6">
        <w:rPr>
          <w:rFonts w:ascii="Times New Roman" w:eastAsia="Calibri" w:hAnsi="Times New Roman" w:cs="Times New Roman"/>
          <w:sz w:val="24"/>
          <w:szCs w:val="24"/>
        </w:rPr>
        <w:t>РПГУ (отсутствие заполнения, недостоверное, неполное либо неправильное заполнение)</w:t>
      </w:r>
      <w:r w:rsidR="00863366" w:rsidRPr="005876A6">
        <w:rPr>
          <w:rFonts w:ascii="Times New Roman" w:hAnsi="Times New Roman" w:cs="Times New Roman"/>
          <w:sz w:val="24"/>
          <w:szCs w:val="24"/>
        </w:rPr>
        <w:t>;</w:t>
      </w:r>
    </w:p>
    <w:p w:rsidR="001D382D" w:rsidRPr="005876A6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622FA3" w:rsidRPr="005876A6">
        <w:rPr>
          <w:rFonts w:ascii="Times New Roman" w:eastAsia="Calibri" w:hAnsi="Times New Roman" w:cs="Times New Roman"/>
          <w:sz w:val="24"/>
          <w:szCs w:val="24"/>
        </w:rPr>
        <w:t>е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E80DEC" w:rsidRPr="005876A6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622FA3" w:rsidRPr="005876A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876A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5876A6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5876A6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2.1</w:t>
      </w:r>
      <w:r w:rsidR="00245080" w:rsidRPr="005876A6">
        <w:rPr>
          <w:rFonts w:ascii="Times New Roman" w:hAnsi="Times New Roman" w:cs="Times New Roman"/>
          <w:sz w:val="24"/>
          <w:szCs w:val="24"/>
        </w:rPr>
        <w:t>6</w:t>
      </w:r>
      <w:r w:rsidRPr="005876A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5876A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5876A6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5876A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D5AF9" w:rsidRPr="005876A6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1) заявление о перераспределении земельных участков подано в случае, не предусмотренн</w:t>
      </w:r>
      <w:r w:rsidR="00C62039" w:rsidRPr="005876A6">
        <w:rPr>
          <w:rFonts w:ascii="Times New Roman" w:hAnsi="Times New Roman" w:cs="Times New Roman"/>
          <w:sz w:val="24"/>
          <w:szCs w:val="24"/>
        </w:rPr>
        <w:t>ом</w:t>
      </w:r>
      <w:r w:rsidR="00937C9C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>пунктом 1 статьи 39.28 Земельного Кодекса Российской Федерации;</w:t>
      </w:r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2) не представлено в письменной форме согласие лиц, указанных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76A6">
        <w:rPr>
          <w:rFonts w:ascii="Times New Roman" w:hAnsi="Times New Roman" w:cs="Times New Roman"/>
          <w:sz w:val="24"/>
          <w:szCs w:val="24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 xml:space="preserve">3) </w:t>
      </w:r>
      <w:r w:rsidR="004C71B5" w:rsidRPr="005876A6">
        <w:rPr>
          <w:rFonts w:ascii="Times New Roman" w:hAnsi="Times New Roman" w:cs="Times New Roman"/>
          <w:sz w:val="24"/>
          <w:szCs w:val="24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C71B5" w:rsidRPr="005876A6">
        <w:rPr>
          <w:rFonts w:ascii="Times New Roman" w:hAnsi="Times New Roman" w:cs="Times New Roman"/>
          <w:sz w:val="24"/>
          <w:szCs w:val="24"/>
        </w:rPr>
        <w:t>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5876A6">
        <w:rPr>
          <w:rFonts w:ascii="Times New Roman" w:hAnsi="Times New Roman" w:cs="Times New Roman"/>
          <w:sz w:val="24"/>
          <w:szCs w:val="24"/>
        </w:rPr>
        <w:t xml:space="preserve"> не завершено), </w:t>
      </w:r>
      <w:proofErr w:type="gramStart"/>
      <w:r w:rsidR="004C71B5" w:rsidRPr="005876A6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="004C71B5" w:rsidRPr="005876A6">
        <w:rPr>
          <w:rFonts w:ascii="Times New Roman" w:hAnsi="Times New Roman" w:cs="Times New Roman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5876A6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5876A6">
        <w:rPr>
          <w:rFonts w:ascii="Times New Roman" w:hAnsi="Times New Roman" w:cs="Times New Roman"/>
          <w:sz w:val="24"/>
          <w:szCs w:val="24"/>
        </w:rPr>
        <w:t>одекса;</w:t>
      </w:r>
    </w:p>
    <w:p w:rsidR="004C71B5" w:rsidRPr="005876A6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 xml:space="preserve">4) </w:t>
      </w:r>
      <w:r w:rsidR="004C71B5" w:rsidRPr="005876A6">
        <w:rPr>
          <w:rFonts w:ascii="Times New Roman" w:hAnsi="Times New Roman" w:cs="Times New Roman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4C71B5" w:rsidRPr="005876A6">
        <w:rPr>
          <w:rFonts w:ascii="Times New Roman" w:hAnsi="Times New Roman" w:cs="Times New Roman"/>
          <w:sz w:val="24"/>
          <w:szCs w:val="24"/>
        </w:rPr>
        <w:t>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5876A6">
        <w:rPr>
          <w:rFonts w:ascii="Times New Roman" w:hAnsi="Times New Roman" w:cs="Times New Roman"/>
          <w:sz w:val="24"/>
          <w:szCs w:val="24"/>
        </w:rPr>
        <w:t xml:space="preserve"> 27 Земельного</w:t>
      </w:r>
      <w:r w:rsidR="001F19BB" w:rsidRPr="005876A6">
        <w:rPr>
          <w:rFonts w:ascii="Times New Roman" w:hAnsi="Times New Roman" w:cs="Times New Roman"/>
          <w:sz w:val="24"/>
          <w:szCs w:val="24"/>
        </w:rPr>
        <w:t xml:space="preserve"> к</w:t>
      </w:r>
      <w:r w:rsidR="004C71B5" w:rsidRPr="005876A6">
        <w:rPr>
          <w:rFonts w:ascii="Times New Roman" w:hAnsi="Times New Roman" w:cs="Times New Roman"/>
          <w:sz w:val="24"/>
          <w:szCs w:val="24"/>
        </w:rPr>
        <w:t>одекса;</w:t>
      </w:r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5876A6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Pr="005876A6">
        <w:rPr>
          <w:rFonts w:ascii="Times New Roman" w:hAnsi="Times New Roman" w:cs="Times New Roman"/>
          <w:sz w:val="24"/>
          <w:szCs w:val="24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76A6">
        <w:rPr>
          <w:rFonts w:ascii="Times New Roman" w:hAnsi="Times New Roman" w:cs="Times New Roman"/>
          <w:sz w:val="24"/>
          <w:szCs w:val="24"/>
        </w:rPr>
        <w:t>для государственных или муниципальных нужд;</w:t>
      </w:r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hAnsi="Times New Roman" w:cs="Times New Roman"/>
          <w:sz w:val="24"/>
          <w:szCs w:val="24"/>
        </w:rPr>
        <w:t>с пунк</w:t>
      </w:r>
      <w:r w:rsidR="001F19BB" w:rsidRPr="005876A6">
        <w:rPr>
          <w:rFonts w:ascii="Times New Roman" w:hAnsi="Times New Roman" w:cs="Times New Roman"/>
          <w:sz w:val="24"/>
          <w:szCs w:val="24"/>
        </w:rPr>
        <w:t>том 19 статьи 39.11 Земельного к</w:t>
      </w:r>
      <w:r w:rsidRPr="005876A6">
        <w:rPr>
          <w:rFonts w:ascii="Times New Roman" w:hAnsi="Times New Roman" w:cs="Times New Roman"/>
          <w:sz w:val="24"/>
          <w:szCs w:val="24"/>
        </w:rPr>
        <w:t xml:space="preserve">одекса Российской Федерации, либо </w:t>
      </w:r>
      <w:r w:rsidR="0064613A" w:rsidRPr="005876A6">
        <w:rPr>
          <w:rFonts w:ascii="Times New Roman" w:hAnsi="Times New Roman" w:cs="Times New Roman"/>
          <w:sz w:val="24"/>
          <w:szCs w:val="24"/>
        </w:rPr>
        <w:t xml:space="preserve">    </w:t>
      </w:r>
      <w:r w:rsidRPr="005876A6">
        <w:rPr>
          <w:rFonts w:ascii="Times New Roman" w:hAnsi="Times New Roman" w:cs="Times New Roman"/>
          <w:sz w:val="24"/>
          <w:szCs w:val="24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</w:t>
      </w:r>
      <w:r w:rsidRPr="005876A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собственности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76A6">
        <w:rPr>
          <w:rFonts w:ascii="Times New Roman" w:hAnsi="Times New Roman" w:cs="Times New Roman"/>
          <w:sz w:val="24"/>
          <w:szCs w:val="24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5876A6">
        <w:rPr>
          <w:rFonts w:ascii="Times New Roman" w:hAnsi="Times New Roman" w:cs="Times New Roman"/>
          <w:sz w:val="24"/>
          <w:szCs w:val="24"/>
        </w:rPr>
        <w:t>ренных статьей 11.9 Земельного к</w:t>
      </w:r>
      <w:r w:rsidRPr="005876A6">
        <w:rPr>
          <w:rFonts w:ascii="Times New Roman" w:hAnsi="Times New Roman" w:cs="Times New Roman"/>
          <w:sz w:val="24"/>
          <w:szCs w:val="24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5876A6">
        <w:rPr>
          <w:rFonts w:ascii="Times New Roman" w:hAnsi="Times New Roman" w:cs="Times New Roman"/>
          <w:sz w:val="24"/>
          <w:szCs w:val="24"/>
        </w:rPr>
        <w:t>нкта 1 статьи 39.28 Земельного к</w:t>
      </w:r>
      <w:r w:rsidRPr="005876A6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  <w:proofErr w:type="gramEnd"/>
    </w:p>
    <w:p w:rsidR="006D5AF9" w:rsidRPr="005876A6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10) границы земельного участка, находящегося в частной собственности, подлежат уточнению в соот</w:t>
      </w:r>
      <w:r w:rsidR="00DD2328" w:rsidRPr="005876A6">
        <w:rPr>
          <w:rFonts w:ascii="Times New Roman" w:hAnsi="Times New Roman" w:cs="Times New Roman"/>
          <w:sz w:val="24"/>
          <w:szCs w:val="24"/>
        </w:rPr>
        <w:t>ветствии с Федеральным законом от 13.07.2015 № 218-ФЗ «</w:t>
      </w:r>
      <w:r w:rsidRPr="005876A6">
        <w:rPr>
          <w:rFonts w:ascii="Times New Roman" w:hAnsi="Times New Roman" w:cs="Times New Roman"/>
          <w:sz w:val="24"/>
          <w:szCs w:val="24"/>
        </w:rPr>
        <w:t>О государст</w:t>
      </w:r>
      <w:r w:rsidR="00DD2328" w:rsidRPr="005876A6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5876A6">
        <w:rPr>
          <w:rFonts w:ascii="Times New Roman" w:hAnsi="Times New Roman" w:cs="Times New Roman"/>
          <w:sz w:val="24"/>
          <w:szCs w:val="24"/>
        </w:rPr>
        <w:t>;</w:t>
      </w:r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5876A6">
        <w:rPr>
          <w:rFonts w:ascii="Times New Roman" w:hAnsi="Times New Roman" w:cs="Times New Roman"/>
          <w:sz w:val="24"/>
          <w:szCs w:val="24"/>
        </w:rPr>
        <w:t>том 16 статьи 11.10 Земельного к</w:t>
      </w:r>
      <w:r w:rsidRPr="005876A6">
        <w:rPr>
          <w:rFonts w:ascii="Times New Roman" w:hAnsi="Times New Roman" w:cs="Times New Roman"/>
          <w:sz w:val="24"/>
          <w:szCs w:val="24"/>
        </w:rPr>
        <w:t>одекса Российской Федерации;</w:t>
      </w:r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5876A6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76A6">
        <w:rPr>
          <w:rFonts w:ascii="Times New Roman" w:hAnsi="Times New Roman" w:cs="Times New Roman"/>
          <w:sz w:val="24"/>
          <w:szCs w:val="24"/>
        </w:rPr>
        <w:t>в отношении которой утвержден проект межевания территории.</w:t>
      </w:r>
    </w:p>
    <w:p w:rsidR="006D5AF9" w:rsidRPr="005876A6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Администрация (</w:t>
      </w:r>
      <w:r w:rsidR="004C71B5" w:rsidRPr="005876A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876A6">
        <w:rPr>
          <w:rFonts w:ascii="Times New Roman" w:hAnsi="Times New Roman" w:cs="Times New Roman"/>
          <w:sz w:val="24"/>
          <w:szCs w:val="24"/>
        </w:rPr>
        <w:t>)</w:t>
      </w:r>
      <w:r w:rsidR="006D5AF9" w:rsidRPr="005876A6">
        <w:rPr>
          <w:rFonts w:ascii="Times New Roman" w:hAnsi="Times New Roman" w:cs="Times New Roman"/>
          <w:sz w:val="24"/>
          <w:szCs w:val="24"/>
        </w:rPr>
        <w:t xml:space="preserve"> отказывает в заключени</w:t>
      </w:r>
      <w:proofErr w:type="gramStart"/>
      <w:r w:rsidR="006D5AF9" w:rsidRPr="005876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5AF9" w:rsidRPr="005876A6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6D5AF9" w:rsidRPr="005876A6">
        <w:rPr>
          <w:rFonts w:ascii="Times New Roman" w:hAnsi="Times New Roman" w:cs="Times New Roman"/>
          <w:sz w:val="24"/>
          <w:szCs w:val="24"/>
        </w:rPr>
        <w:t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5876A6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DA7B13" w:rsidRPr="005876A6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63366" w:rsidRPr="005876A6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5876A6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4147" w:rsidRPr="005876A6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2.1</w:t>
      </w:r>
      <w:r w:rsidR="00EB6BC3" w:rsidRPr="005876A6">
        <w:rPr>
          <w:rFonts w:ascii="Times New Roman" w:hAnsi="Times New Roman" w:cs="Times New Roman"/>
          <w:sz w:val="24"/>
          <w:szCs w:val="24"/>
        </w:rPr>
        <w:t>8</w:t>
      </w:r>
      <w:r w:rsidRPr="005876A6">
        <w:rPr>
          <w:rFonts w:ascii="Times New Roman" w:hAnsi="Times New Roman" w:cs="Times New Roman"/>
          <w:sz w:val="24"/>
          <w:szCs w:val="24"/>
        </w:rPr>
        <w:t xml:space="preserve">. </w:t>
      </w:r>
      <w:r w:rsidR="003F4147" w:rsidRPr="005876A6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:rsidR="003F4147" w:rsidRPr="005876A6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:rsidR="00863366" w:rsidRPr="005876A6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5876A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5876A6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</w:t>
      </w:r>
      <w:r w:rsidR="00202659"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предоставление муниципальной услуги </w:t>
      </w:r>
      <w:r w:rsidR="00021A02"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государственная пошлина не взимается.</w:t>
      </w:r>
    </w:p>
    <w:p w:rsidR="00080437" w:rsidRPr="005876A6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</w:t>
      </w:r>
      <w:r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для предоставления муниципальной услуги, включая информацию </w:t>
      </w:r>
      <w:r w:rsidR="00450474"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</w:t>
      </w:r>
      <w:r w:rsidRPr="005876A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методике расчета размера такой платы</w:t>
      </w:r>
    </w:p>
    <w:p w:rsidR="00080437" w:rsidRPr="005876A6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02659"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876A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50474"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отсутствием таких услуг</w:t>
      </w:r>
      <w:r w:rsidR="001B03A8"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3D98" w:rsidRPr="005876A6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:rsidR="00B53D98" w:rsidRPr="005876A6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450474"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5876A6">
        <w:rPr>
          <w:rFonts w:ascii="Times New Roman" w:hAnsi="Times New Roman" w:cs="Times New Roman"/>
          <w:b/>
          <w:bCs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ED434C" w:rsidRPr="005876A6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</w:t>
      </w:r>
      <w:r w:rsidR="00202659" w:rsidRPr="005876A6">
        <w:rPr>
          <w:rFonts w:ascii="Times New Roman" w:hAnsi="Times New Roman" w:cs="Times New Roman"/>
          <w:sz w:val="24"/>
          <w:szCs w:val="24"/>
        </w:rPr>
        <w:t>21</w:t>
      </w:r>
      <w:r w:rsidRPr="005876A6">
        <w:rPr>
          <w:rFonts w:ascii="Times New Roman" w:hAnsi="Times New Roman" w:cs="Times New Roman"/>
          <w:sz w:val="24"/>
          <w:szCs w:val="24"/>
        </w:rPr>
        <w:t xml:space="preserve">. </w:t>
      </w:r>
      <w:r w:rsidR="004C71B5" w:rsidRPr="005876A6">
        <w:rPr>
          <w:rFonts w:ascii="Times New Roman" w:hAnsi="Times New Roman" w:cs="Times New Roman"/>
          <w:sz w:val="24"/>
          <w:szCs w:val="24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5876A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5876A6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34C" w:rsidRPr="005876A6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либо поданные через РГАУ МФЦ, принятые к рассмотрению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ED434C" w:rsidRPr="005876A6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РПГУ и на официальный адрес электронной почты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за ним первый рабочий день.</w:t>
      </w:r>
    </w:p>
    <w:p w:rsidR="00863366" w:rsidRPr="005876A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D434C" w:rsidRPr="005876A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муниципальная услуга</w:t>
      </w:r>
    </w:p>
    <w:p w:rsidR="00ED434C" w:rsidRPr="005876A6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5876A6">
        <w:rPr>
          <w:rFonts w:ascii="Times New Roman" w:hAnsi="Times New Roman" w:cs="Times New Roman"/>
          <w:sz w:val="24"/>
          <w:szCs w:val="24"/>
        </w:rPr>
        <w:t>3</w:t>
      </w:r>
      <w:r w:rsidRPr="005876A6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76A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5876A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876A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5876A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5876A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5876A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262185" w:rsidRPr="005876A6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 xml:space="preserve">III группы распространяются нормы Федерального закона № </w:t>
      </w:r>
      <w:r w:rsidRPr="005876A6">
        <w:rPr>
          <w:rFonts w:ascii="Times New Roman" w:hAnsi="Times New Roman" w:cs="Times New Roman"/>
          <w:sz w:val="24"/>
          <w:szCs w:val="24"/>
        </w:rPr>
        <w:lastRenderedPageBreak/>
        <w:t xml:space="preserve">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 w:rsidRPr="005876A6">
        <w:rPr>
          <w:rFonts w:ascii="Times New Roman" w:hAnsi="Times New Roman" w:cs="Times New Roman"/>
          <w:sz w:val="24"/>
          <w:szCs w:val="24"/>
        </w:rPr>
        <w:t>з</w:t>
      </w:r>
      <w:r w:rsidRPr="005876A6">
        <w:rPr>
          <w:rFonts w:ascii="Times New Roman" w:hAnsi="Times New Roman" w:cs="Times New Roman"/>
          <w:sz w:val="24"/>
          <w:szCs w:val="24"/>
        </w:rPr>
        <w:t>а исключением случаев, предусмотренных правилами дорожного движения.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1F33F4" w:rsidRPr="005876A6">
        <w:rPr>
          <w:rFonts w:ascii="Times New Roman" w:hAnsi="Times New Roman" w:cs="Times New Roman"/>
          <w:sz w:val="24"/>
          <w:szCs w:val="24"/>
        </w:rPr>
        <w:t xml:space="preserve">ия беспрепятственного </w:t>
      </w:r>
      <w:r w:rsidR="00777470" w:rsidRPr="005876A6">
        <w:rPr>
          <w:rFonts w:ascii="Times New Roman" w:hAnsi="Times New Roman" w:cs="Times New Roman"/>
          <w:sz w:val="24"/>
          <w:szCs w:val="24"/>
        </w:rPr>
        <w:t>доступа З</w:t>
      </w:r>
      <w:r w:rsidRPr="005876A6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76A6">
        <w:rPr>
          <w:rFonts w:ascii="Times New Roman" w:hAnsi="Times New Roman" w:cs="Times New Roman"/>
          <w:sz w:val="24"/>
          <w:szCs w:val="24"/>
        </w:rPr>
        <w:t>и помещен</w:t>
      </w:r>
      <w:r w:rsidR="00262185" w:rsidRPr="005876A6">
        <w:rPr>
          <w:rFonts w:ascii="Times New Roman" w:hAnsi="Times New Roman" w:cs="Times New Roman"/>
          <w:sz w:val="24"/>
          <w:szCs w:val="24"/>
        </w:rPr>
        <w:t xml:space="preserve">ия, в которых </w:t>
      </w:r>
      <w:r w:rsidRPr="005876A6">
        <w:rPr>
          <w:rFonts w:ascii="Times New Roman" w:hAnsi="Times New Roman" w:cs="Times New Roman"/>
          <w:sz w:val="24"/>
          <w:szCs w:val="24"/>
        </w:rPr>
        <w:t>предоставляется муниципальная услуга, оборуду</w:t>
      </w:r>
      <w:r w:rsidR="00593E56" w:rsidRPr="005876A6">
        <w:rPr>
          <w:rFonts w:ascii="Times New Roman" w:hAnsi="Times New Roman" w:cs="Times New Roman"/>
          <w:sz w:val="24"/>
          <w:szCs w:val="24"/>
        </w:rPr>
        <w:t>е</w:t>
      </w:r>
      <w:r w:rsidRPr="005876A6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Pr="005876A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73CAA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5876A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5876A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5876A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5876A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5876A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76A6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593E56" w:rsidRPr="005876A6">
        <w:rPr>
          <w:rFonts w:ascii="Times New Roman" w:hAnsi="Times New Roman" w:cs="Times New Roman"/>
          <w:sz w:val="24"/>
          <w:szCs w:val="24"/>
        </w:rPr>
        <w:t>–</w:t>
      </w:r>
      <w:r w:rsidRPr="005876A6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593E56" w:rsidRPr="005876A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5876A6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5876A6">
        <w:rPr>
          <w:rFonts w:ascii="Times New Roman" w:hAnsi="Times New Roman" w:cs="Times New Roman"/>
          <w:sz w:val="24"/>
          <w:szCs w:val="24"/>
        </w:rPr>
        <w:t>должностного</w:t>
      </w:r>
      <w:r w:rsidRPr="005876A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5876A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5659A" w:rsidRPr="005876A6">
        <w:rPr>
          <w:rFonts w:ascii="Times New Roman" w:hAnsi="Times New Roman" w:cs="Times New Roman"/>
          <w:sz w:val="24"/>
          <w:szCs w:val="24"/>
        </w:rPr>
        <w:t>)</w:t>
      </w:r>
      <w:r w:rsidR="00202659" w:rsidRPr="005876A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</w:t>
      </w:r>
      <w:r w:rsidR="00FE3F6C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5876A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5876A6">
        <w:rPr>
          <w:rFonts w:ascii="Times New Roman" w:hAnsi="Times New Roman" w:cs="Times New Roman"/>
          <w:sz w:val="24"/>
          <w:szCs w:val="24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876A6">
        <w:rPr>
          <w:rFonts w:ascii="Times New Roman" w:hAnsi="Times New Roman" w:cs="Times New Roman"/>
          <w:sz w:val="24"/>
          <w:szCs w:val="24"/>
        </w:rPr>
        <w:t>–</w:t>
      </w:r>
      <w:r w:rsidR="00863366" w:rsidRPr="005876A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76A6">
        <w:rPr>
          <w:rFonts w:ascii="Times New Roman" w:hAnsi="Times New Roman" w:cs="Times New Roman"/>
          <w:sz w:val="24"/>
          <w:szCs w:val="24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>с использование</w:t>
      </w:r>
      <w:r w:rsidR="00593E56" w:rsidRPr="005876A6">
        <w:rPr>
          <w:rFonts w:ascii="Times New Roman" w:hAnsi="Times New Roman" w:cs="Times New Roman"/>
          <w:sz w:val="24"/>
          <w:szCs w:val="24"/>
        </w:rPr>
        <w:t>м</w:t>
      </w:r>
      <w:r w:rsidRPr="005876A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сопровождение инвалидов, имеющих стойкие расстройства функции зрения и </w:t>
      </w:r>
      <w:r w:rsidRPr="005876A6">
        <w:rPr>
          <w:rFonts w:ascii="Times New Roman" w:hAnsi="Times New Roman" w:cs="Times New Roman"/>
          <w:sz w:val="24"/>
          <w:szCs w:val="24"/>
        </w:rPr>
        <w:lastRenderedPageBreak/>
        <w:t>самостоятельного передвижения;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5876A6">
        <w:rPr>
          <w:rFonts w:ascii="Times New Roman" w:hAnsi="Times New Roman" w:cs="Times New Roman"/>
          <w:sz w:val="24"/>
          <w:szCs w:val="24"/>
        </w:rPr>
        <w:t xml:space="preserve">                 к </w:t>
      </w:r>
      <w:r w:rsidRPr="005876A6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муниципальная услуга,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76A6">
        <w:rPr>
          <w:rFonts w:ascii="Times New Roman" w:hAnsi="Times New Roman" w:cs="Times New Roman"/>
          <w:sz w:val="24"/>
          <w:szCs w:val="24"/>
        </w:rPr>
        <w:t>и к муниципальной услуге с учетом ограничений их жизнедеятельности;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>;</w:t>
      </w:r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="00576CED" w:rsidRPr="005876A6">
        <w:rPr>
          <w:rFonts w:ascii="Times New Roman" w:hAnsi="Times New Roman" w:cs="Times New Roman"/>
          <w:sz w:val="24"/>
          <w:szCs w:val="24"/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63366" w:rsidRPr="005876A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5876A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876A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5876A6">
        <w:rPr>
          <w:rFonts w:ascii="Times New Roman" w:hAnsi="Times New Roman" w:cs="Times New Roman"/>
          <w:sz w:val="24"/>
          <w:szCs w:val="24"/>
        </w:rPr>
        <w:t>и</w:t>
      </w:r>
      <w:r w:rsidRPr="005876A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</w:t>
      </w:r>
      <w:r w:rsidR="000C579B"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 качества муниципальной услуги</w:t>
      </w:r>
    </w:p>
    <w:p w:rsidR="000C579B" w:rsidRPr="005876A6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4</w:t>
      </w:r>
      <w:r w:rsidRPr="005876A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4</w:t>
      </w:r>
      <w:r w:rsidRPr="005876A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876A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593E56" w:rsidRPr="005876A6">
        <w:rPr>
          <w:rFonts w:ascii="Times New Roman" w:hAnsi="Times New Roman" w:cs="Times New Roman"/>
          <w:sz w:val="24"/>
          <w:szCs w:val="24"/>
        </w:rPr>
        <w:t>аявителей;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4</w:t>
      </w:r>
      <w:r w:rsidRPr="005876A6">
        <w:rPr>
          <w:rFonts w:ascii="Times New Roman" w:hAnsi="Times New Roman" w:cs="Times New Roman"/>
          <w:sz w:val="24"/>
          <w:szCs w:val="24"/>
        </w:rPr>
        <w:t xml:space="preserve">.2. Наличие полной и понятной информации о порядке, сроках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76A6">
        <w:rPr>
          <w:rFonts w:ascii="Times New Roman" w:hAnsi="Times New Roman" w:cs="Times New Roman"/>
          <w:sz w:val="24"/>
          <w:szCs w:val="24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5876A6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4</w:t>
      </w:r>
      <w:r w:rsidR="00061390" w:rsidRPr="005876A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5876A6">
        <w:rPr>
          <w:rFonts w:ascii="Times New Roman" w:hAnsi="Times New Roman" w:cs="Times New Roman"/>
          <w:sz w:val="24"/>
          <w:szCs w:val="24"/>
        </w:rPr>
        <w:t xml:space="preserve">аявителем формы обращения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76A6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непосредственно в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Администрацию (</w:t>
      </w:r>
      <w:r w:rsidRPr="005876A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5659A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5876A6">
        <w:rPr>
          <w:rFonts w:ascii="Times New Roman" w:hAnsi="Times New Roman" w:cs="Times New Roman"/>
          <w:sz w:val="24"/>
          <w:szCs w:val="24"/>
        </w:rPr>
        <w:t>РПГУ</w:t>
      </w:r>
      <w:r w:rsidRPr="005876A6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5876A6">
        <w:rPr>
          <w:rFonts w:ascii="Times New Roman" w:hAnsi="Times New Roman" w:cs="Times New Roman"/>
          <w:sz w:val="24"/>
          <w:szCs w:val="24"/>
        </w:rPr>
        <w:t>РГАУ МФЦ</w:t>
      </w:r>
      <w:r w:rsidR="00593E56" w:rsidRPr="005876A6">
        <w:rPr>
          <w:rFonts w:ascii="Times New Roman" w:hAnsi="Times New Roman" w:cs="Times New Roman"/>
          <w:sz w:val="24"/>
          <w:szCs w:val="24"/>
        </w:rPr>
        <w:t>;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4</w:t>
      </w:r>
      <w:r w:rsidRPr="005876A6">
        <w:rPr>
          <w:rFonts w:ascii="Times New Roman" w:hAnsi="Times New Roman" w:cs="Times New Roman"/>
          <w:sz w:val="24"/>
          <w:szCs w:val="24"/>
        </w:rPr>
        <w:t>.4</w:t>
      </w:r>
      <w:r w:rsidR="00061390" w:rsidRPr="005876A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5876A6">
        <w:rPr>
          <w:rFonts w:ascii="Times New Roman" w:hAnsi="Times New Roman" w:cs="Times New Roman"/>
          <w:sz w:val="24"/>
          <w:szCs w:val="24"/>
        </w:rPr>
        <w:t xml:space="preserve">аявителем уведомлений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76A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с помощью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A93D46" w:rsidRPr="005876A6">
        <w:rPr>
          <w:rFonts w:ascii="Times New Roman" w:hAnsi="Times New Roman" w:cs="Times New Roman"/>
          <w:sz w:val="24"/>
          <w:szCs w:val="24"/>
        </w:rPr>
        <w:t>РПГУ</w:t>
      </w:r>
      <w:r w:rsidR="00593E56" w:rsidRPr="005876A6">
        <w:rPr>
          <w:rFonts w:ascii="Times New Roman" w:hAnsi="Times New Roman" w:cs="Times New Roman"/>
          <w:sz w:val="24"/>
          <w:szCs w:val="24"/>
        </w:rPr>
        <w:t>;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4</w:t>
      </w:r>
      <w:r w:rsidRPr="005876A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5</w:t>
      </w:r>
      <w:r w:rsidRPr="005876A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5</w:t>
      </w:r>
      <w:r w:rsidRPr="005876A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76A6">
        <w:rPr>
          <w:rFonts w:ascii="Times New Roman" w:hAnsi="Times New Roman" w:cs="Times New Roman"/>
          <w:sz w:val="24"/>
          <w:szCs w:val="24"/>
        </w:rPr>
        <w:t>в соответствии со стандартом ее предоставления, установленн</w:t>
      </w:r>
      <w:r w:rsidR="00593E56" w:rsidRPr="005876A6">
        <w:rPr>
          <w:rFonts w:ascii="Times New Roman" w:hAnsi="Times New Roman" w:cs="Times New Roman"/>
          <w:sz w:val="24"/>
          <w:szCs w:val="24"/>
        </w:rPr>
        <w:t>ым Административным регламентом;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5</w:t>
      </w:r>
      <w:r w:rsidRPr="005876A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5876A6">
        <w:rPr>
          <w:rFonts w:ascii="Times New Roman" w:hAnsi="Times New Roman" w:cs="Times New Roman"/>
          <w:sz w:val="24"/>
          <w:szCs w:val="24"/>
        </w:rPr>
        <w:t>Заявителя</w:t>
      </w:r>
      <w:r w:rsidRPr="005876A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</w:t>
      </w:r>
      <w:r w:rsidR="00593E56" w:rsidRPr="005876A6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5</w:t>
      </w:r>
      <w:r w:rsidRPr="005876A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876A6">
        <w:rPr>
          <w:rFonts w:ascii="Times New Roman" w:hAnsi="Times New Roman" w:cs="Times New Roman"/>
          <w:sz w:val="24"/>
          <w:szCs w:val="24"/>
        </w:rPr>
        <w:t>З</w:t>
      </w:r>
      <w:r w:rsidRPr="005876A6">
        <w:rPr>
          <w:rFonts w:ascii="Times New Roman" w:hAnsi="Times New Roman" w:cs="Times New Roman"/>
          <w:sz w:val="24"/>
          <w:szCs w:val="24"/>
        </w:rPr>
        <w:t>аявителям</w:t>
      </w:r>
      <w:r w:rsidR="00593E56" w:rsidRPr="005876A6">
        <w:rPr>
          <w:rFonts w:ascii="Times New Roman" w:hAnsi="Times New Roman" w:cs="Times New Roman"/>
          <w:sz w:val="24"/>
          <w:szCs w:val="24"/>
        </w:rPr>
        <w:t>;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5</w:t>
      </w:r>
      <w:r w:rsidRPr="005876A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</w:t>
      </w:r>
      <w:r w:rsidR="00593E56" w:rsidRPr="005876A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2.2</w:t>
      </w:r>
      <w:r w:rsidR="00202659" w:rsidRPr="005876A6">
        <w:rPr>
          <w:rFonts w:ascii="Times New Roman" w:hAnsi="Times New Roman" w:cs="Times New Roman"/>
          <w:sz w:val="24"/>
          <w:szCs w:val="24"/>
        </w:rPr>
        <w:t>5</w:t>
      </w:r>
      <w:r w:rsidRPr="005876A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Pr="005876A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5659A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 xml:space="preserve">, </w:t>
      </w:r>
      <w:r w:rsidR="00593E56" w:rsidRPr="005876A6">
        <w:rPr>
          <w:rFonts w:ascii="Times New Roman" w:hAnsi="Times New Roman" w:cs="Times New Roman"/>
          <w:sz w:val="24"/>
          <w:szCs w:val="24"/>
        </w:rPr>
        <w:t>ее</w:t>
      </w:r>
      <w:r w:rsidRPr="005876A6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</w:t>
      </w:r>
      <w:r w:rsidR="00450474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требований </w:t>
      </w:r>
      <w:r w:rsidR="00061390" w:rsidRPr="005876A6">
        <w:rPr>
          <w:rFonts w:ascii="Times New Roman" w:hAnsi="Times New Roman" w:cs="Times New Roman"/>
          <w:sz w:val="24"/>
          <w:szCs w:val="24"/>
        </w:rPr>
        <w:t>З</w:t>
      </w:r>
      <w:r w:rsidRPr="005876A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5876A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5876A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5876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876A6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0C579B" w:rsidRPr="005876A6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FFA" w:rsidRPr="005876A6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286FFA" w:rsidRPr="005876A6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5876A6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</w:t>
      </w:r>
      <w:r w:rsidR="00286FFA"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6FFA" w:rsidRPr="005876A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Pr="005876A6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6FFA" w:rsidRPr="005876A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е ю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ридического лица за получением муниципальной услуги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электронной форме посредством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5876A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:rsidR="00286FFA" w:rsidRPr="005876A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:rsidR="00286FFA" w:rsidRPr="005876A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5876A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5876A6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,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5876A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5876A6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876A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5876A6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5876A6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286FFA" w:rsidRPr="005876A6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6A6">
        <w:rPr>
          <w:rFonts w:ascii="Times New Roman" w:hAnsi="Times New Roman" w:cs="Times New Roman"/>
          <w:b/>
          <w:bCs/>
          <w:sz w:val="24"/>
          <w:szCs w:val="24"/>
        </w:rPr>
        <w:t>(действий)</w:t>
      </w:r>
    </w:p>
    <w:p w:rsidR="00286FFA" w:rsidRPr="005876A6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1320E" w:rsidRPr="005876A6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3.1</w:t>
      </w:r>
      <w:r w:rsidR="000C0A52" w:rsidRPr="005876A6">
        <w:rPr>
          <w:rFonts w:ascii="Times New Roman" w:hAnsi="Times New Roman" w:cs="Times New Roman"/>
          <w:sz w:val="24"/>
          <w:szCs w:val="24"/>
        </w:rPr>
        <w:t>.</w:t>
      </w:r>
      <w:r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C1320E" w:rsidRPr="005876A6">
        <w:rPr>
          <w:rFonts w:ascii="Times New Roman" w:eastAsia="Calibri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</w:t>
      </w:r>
      <w:r w:rsidR="00C1320E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20E" w:rsidRPr="005876A6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</w:t>
      </w:r>
      <w:r w:rsidR="00593E56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377F0" w:rsidRPr="005876A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1320E" w:rsidRPr="005876A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1320E" w:rsidRPr="005876A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 на предоставление муниципальной услуги</w:t>
      </w:r>
      <w:r w:rsidR="00C1320E" w:rsidRPr="005876A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1320E" w:rsidRPr="005876A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проверка комплектности и рассмотрение документов, формирование </w:t>
      </w:r>
      <w:r w:rsidR="0064613A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5876A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1320E" w:rsidRPr="005876A6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58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hAnsi="Times New Roman" w:cs="Times New Roman"/>
          <w:sz w:val="24"/>
          <w:szCs w:val="24"/>
        </w:rPr>
        <w:t>или решения о выдаче согласия на заключение соглашения</w:t>
      </w:r>
      <w:r w:rsidR="00182F9A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>о перераспределении земельных участков либо уведомления об отказе в заключени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участков)</w:t>
      </w:r>
      <w:r w:rsidR="00C1320E" w:rsidRPr="005876A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1320E" w:rsidRPr="005876A6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A34912" w:rsidRPr="005876A6">
        <w:rPr>
          <w:rFonts w:ascii="Times New Roman" w:eastAsia="Calibri" w:hAnsi="Times New Roman" w:cs="Times New Roman"/>
          <w:bCs/>
          <w:sz w:val="24"/>
          <w:szCs w:val="24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34912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64613A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A34912" w:rsidRPr="005876A6">
        <w:rPr>
          <w:rFonts w:ascii="Times New Roman" w:eastAsia="Calibri" w:hAnsi="Times New Roman" w:cs="Times New Roman"/>
          <w:bCs/>
          <w:sz w:val="24"/>
          <w:szCs w:val="24"/>
        </w:rPr>
        <w:t>в заключени</w:t>
      </w:r>
      <w:proofErr w:type="gramStart"/>
      <w:r w:rsidR="00A34912" w:rsidRPr="005876A6">
        <w:rPr>
          <w:rFonts w:ascii="Times New Roman" w:eastAsia="Calibri" w:hAnsi="Times New Roman" w:cs="Times New Roman"/>
          <w:bCs/>
          <w:sz w:val="24"/>
          <w:szCs w:val="24"/>
        </w:rPr>
        <w:t>и</w:t>
      </w:r>
      <w:proofErr w:type="gramEnd"/>
      <w:r w:rsidR="00A34912" w:rsidRPr="005876A6">
        <w:rPr>
          <w:rFonts w:ascii="Times New Roman" w:eastAsia="Calibri" w:hAnsi="Times New Roman" w:cs="Times New Roman"/>
          <w:bCs/>
          <w:sz w:val="24"/>
          <w:szCs w:val="24"/>
        </w:rPr>
        <w:t xml:space="preserve"> соглашения о перераспределении земельных участков)</w:t>
      </w:r>
      <w:r w:rsidRPr="005876A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EB24DA" w:rsidRPr="005876A6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6A6">
        <w:rPr>
          <w:rFonts w:ascii="Times New Roman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:rsidR="00870A3D" w:rsidRPr="005876A6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(выдача) результата </w:t>
      </w:r>
      <w:r w:rsidR="00661591" w:rsidRPr="00587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предоставления муниципальной </w:t>
      </w:r>
      <w:r w:rsidRPr="00587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услуги </w:t>
      </w:r>
      <w:r w:rsidRPr="005876A6">
        <w:rPr>
          <w:rFonts w:ascii="Times New Roman" w:eastAsia="Times New Roman" w:hAnsi="Times New Roman" w:cs="Times New Roman"/>
          <w:sz w:val="24"/>
          <w:szCs w:val="24"/>
        </w:rPr>
        <w:t>(проект соглашения о перераспределении земельных участков).</w:t>
      </w:r>
    </w:p>
    <w:p w:rsidR="00870A3D" w:rsidRPr="005876A6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F17DC" w:rsidRPr="005876A6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5876A6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C01FA" w:rsidRPr="005876A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0356D1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631F6E" w:rsidRPr="005876A6">
        <w:rPr>
          <w:rFonts w:ascii="Times New Roman" w:eastAsia="Calibri" w:hAnsi="Times New Roman" w:cs="Times New Roman"/>
          <w:sz w:val="24"/>
          <w:szCs w:val="24"/>
        </w:rPr>
        <w:t>4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FF17DC" w:rsidRPr="005876A6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66824" w:rsidRPr="005876A6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6824" w:rsidRPr="005876A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966824" w:rsidRPr="005876A6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исправлении опечаток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для юридических лиц – название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а;</w:t>
      </w:r>
    </w:p>
    <w:p w:rsidR="00A6590F" w:rsidRPr="005876A6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4) для индивидуальных предпринимателей 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–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5876A6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FF17DC" w:rsidRPr="005876A6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6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) реквизиты документ</w:t>
      </w:r>
      <w:proofErr w:type="gramStart"/>
      <w:r w:rsidR="00593E56" w:rsidRPr="005876A6">
        <w:rPr>
          <w:rFonts w:ascii="Times New Roman" w:eastAsia="Calibri" w:hAnsi="Times New Roman" w:cs="Times New Roman"/>
          <w:sz w:val="24"/>
          <w:szCs w:val="24"/>
        </w:rPr>
        <w:t>а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FF17DC" w:rsidRPr="005876A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FF17DC" w:rsidRPr="005876A6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FF17DC" w:rsidRPr="005876A6">
        <w:rPr>
          <w:rFonts w:ascii="Times New Roman" w:eastAsia="Calibri" w:hAnsi="Times New Roman" w:cs="Times New Roman"/>
          <w:sz w:val="24"/>
          <w:szCs w:val="24"/>
        </w:rPr>
        <w:t>), обосновывающ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документ, подтверждающий соответствующие полномочия.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опечаток и ошибок представля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е</w:t>
      </w:r>
      <w:r w:rsidRPr="005876A6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- посредством электронной почты в</w:t>
      </w:r>
      <w:r w:rsidR="0065659A" w:rsidRPr="005876A6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>- путем з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аполнения формы запроса через личный кабинет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</w:t>
      </w:r>
      <w:r w:rsidR="00966824"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7DC" w:rsidRPr="005876A6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182F9A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3.2.5. Основания для отказа в исправлении опечаток и ошибок:</w:t>
      </w:r>
    </w:p>
    <w:p w:rsidR="00FF17DC" w:rsidRPr="005876A6" w:rsidRDefault="00AE76F1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593E56" w:rsidRPr="005876A6">
          <w:rPr>
            <w:rFonts w:ascii="Times New Roman" w:eastAsia="Calibri" w:hAnsi="Times New Roman" w:cs="Times New Roman"/>
            <w:sz w:val="24"/>
            <w:szCs w:val="24"/>
          </w:rPr>
          <w:t>отсутствуют</w:t>
        </w:r>
        <w:r w:rsidR="00FF17DC" w:rsidRPr="005876A6">
          <w:rPr>
            <w:rFonts w:ascii="Times New Roman" w:eastAsia="Calibri" w:hAnsi="Times New Roman" w:cs="Times New Roman"/>
            <w:sz w:val="24"/>
            <w:szCs w:val="24"/>
          </w:rPr>
          <w:t xml:space="preserve"> несоответстви</w:t>
        </w:r>
        <w:r w:rsidR="00593E56" w:rsidRPr="005876A6">
          <w:rPr>
            <w:rFonts w:ascii="Times New Roman" w:eastAsia="Calibri" w:hAnsi="Times New Roman" w:cs="Times New Roman"/>
            <w:sz w:val="24"/>
            <w:szCs w:val="24"/>
          </w:rPr>
          <w:t>я</w:t>
        </w:r>
        <w:r w:rsidR="00FF17DC" w:rsidRPr="005876A6">
          <w:rPr>
            <w:rFonts w:ascii="Times New Roman" w:eastAsia="Calibri" w:hAnsi="Times New Roman" w:cs="Times New Roma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5876A6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</w:t>
      </w:r>
      <w:r w:rsidR="00182F9A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полномоченного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м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я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,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Администрация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3.2.10. Исправление опечаток и ошибок осуществляется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</w:t>
      </w:r>
      <w:r w:rsidR="00182F9A" w:rsidRPr="005876A6">
        <w:rPr>
          <w:rFonts w:ascii="Times New Roman" w:eastAsia="Calibri" w:hAnsi="Times New Roman" w:cs="Times New Roman"/>
          <w:sz w:val="24"/>
          <w:szCs w:val="24"/>
        </w:rPr>
        <w:t xml:space="preserve">едставлены при подаче заявления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РПГУ, на официальный адрес электронной почты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A6590F"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его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опечатки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 ошибки.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,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EB24DA" w:rsidRPr="005876A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17DC" w:rsidRPr="005876A6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5876A6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7DC" w:rsidRPr="005876A6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373CAA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373CA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и (далее – запрос);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осуществление оценки качества предоставления муниципальной услуги;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C396B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EC396B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EC396B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EC396B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EC396B" w:rsidRPr="005876A6">
        <w:rPr>
          <w:rFonts w:ascii="Times New Roman" w:eastAsia="Calibri" w:hAnsi="Times New Roman" w:cs="Times New Roman"/>
          <w:sz w:val="24"/>
          <w:szCs w:val="24"/>
        </w:rPr>
        <w:t xml:space="preserve"> (Уполномоченного органа)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  <w:proofErr w:type="gramEnd"/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или РГАУ МФЦ для подачи запроса.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65659A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н</w:t>
      </w:r>
      <w:r w:rsidR="0065659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реализации обеспечения записи на прием на сайте 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79201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79201A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79201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79201A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79201A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53ABF" w:rsidRPr="005876A6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="0079201A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:rsidR="00FF17DC" w:rsidRPr="005876A6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Администрация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5876A6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FF17DC" w:rsidRPr="005876A6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5876A6">
        <w:rPr>
          <w:rFonts w:ascii="Times New Roman" w:eastAsia="Calibri" w:hAnsi="Times New Roman" w:cs="Times New Roman"/>
          <w:sz w:val="24"/>
          <w:szCs w:val="24"/>
        </w:rPr>
        <w:t>й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E100E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CE100E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CE100E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 без необходимости дополнительной подачи запроса в какой-либо иной форме.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полномоченным органом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1DF9" w:rsidRPr="005876A6">
        <w:rPr>
          <w:rFonts w:ascii="Times New Roman" w:eastAsia="Calibri" w:hAnsi="Times New Roman" w:cs="Times New Roman"/>
          <w:sz w:val="24"/>
          <w:szCs w:val="24"/>
        </w:rPr>
        <w:t>ЕСИА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, обеспечивающей информационно-технологическое взаимодействие информационных </w:t>
      </w: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>систем, используемых для предоставления государственных и муниципа</w:t>
      </w:r>
      <w:r w:rsidR="00CA7ABF" w:rsidRPr="005876A6">
        <w:rPr>
          <w:rFonts w:ascii="Times New Roman" w:eastAsia="Calibri" w:hAnsi="Times New Roman" w:cs="Times New Roman"/>
          <w:sz w:val="24"/>
          <w:szCs w:val="24"/>
        </w:rPr>
        <w:t>льных услуг в электронной форме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="00CA7ABF" w:rsidRPr="005876A6">
        <w:rPr>
          <w:rFonts w:ascii="Times New Roman" w:eastAsia="Calibri" w:hAnsi="Times New Roman" w:cs="Times New Roman"/>
          <w:sz w:val="24"/>
          <w:szCs w:val="24"/>
        </w:rPr>
        <w:t>–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5876A6">
        <w:rPr>
          <w:rFonts w:ascii="Times New Roman" w:eastAsia="Calibri" w:hAnsi="Times New Roman" w:cs="Times New Roman"/>
          <w:sz w:val="24"/>
          <w:szCs w:val="24"/>
        </w:rPr>
        <w:t>ЕСИА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РПГУ к ранее поданным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CA7ABF" w:rsidRPr="005876A6">
        <w:rPr>
          <w:rFonts w:ascii="Times New Roman" w:eastAsia="Calibri" w:hAnsi="Times New Roman" w:cs="Times New Roman"/>
          <w:sz w:val="24"/>
          <w:szCs w:val="24"/>
        </w:rPr>
        <w:t>м запросам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:rsidR="00FF17DC" w:rsidRPr="005876A6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з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>апрос</w:t>
      </w:r>
      <w:proofErr w:type="gramEnd"/>
      <w:r w:rsidR="00FF17DC" w:rsidRPr="005876A6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2132F5" w:rsidRPr="005876A6">
        <w:rPr>
          <w:rFonts w:ascii="Times New Roman" w:eastAsia="Calibri" w:hAnsi="Times New Roman" w:cs="Times New Roman"/>
          <w:sz w:val="24"/>
          <w:szCs w:val="24"/>
        </w:rPr>
        <w:t>полномоченный орган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>РПГУ.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876A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450474" w:rsidRPr="005876A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 </w:t>
      </w:r>
      <w:r w:rsidRPr="005876A6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:rsidR="00CF27BB" w:rsidRPr="005876A6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pacing w:val="-6"/>
          <w:sz w:val="24"/>
          <w:szCs w:val="24"/>
        </w:rPr>
        <w:t>3.7.1</w:t>
      </w:r>
      <w:r w:rsidR="002132F5" w:rsidRPr="005876A6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="00CA7ABF" w:rsidRPr="005876A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Администрация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CF27BB" w:rsidRPr="005876A6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через </w:t>
      </w:r>
      <w:r w:rsidR="00861123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CF27BB" w:rsidRPr="005876A6">
        <w:rPr>
          <w:rFonts w:ascii="Times New Roman" w:eastAsia="Calibri" w:hAnsi="Times New Roman" w:cs="Times New Roman"/>
          <w:sz w:val="24"/>
          <w:szCs w:val="24"/>
        </w:rPr>
        <w:t>РПГУ,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27BB" w:rsidRPr="005876A6">
        <w:rPr>
          <w:rFonts w:ascii="Times New Roman" w:eastAsia="Calibri" w:hAnsi="Times New Roman" w:cs="Times New Roman"/>
          <w:sz w:val="24"/>
          <w:szCs w:val="24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:rsidR="00CF27BB" w:rsidRPr="005876A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CF27BB" w:rsidRPr="005876A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5876A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CF27BB" w:rsidRPr="005876A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CF27BB" w:rsidRPr="005876A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CF27BB" w:rsidRPr="005876A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:rsidR="00CF27BB" w:rsidRPr="005876A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5876A6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3.7.2. </w:t>
      </w:r>
      <w:r w:rsidR="00FF17DC" w:rsidRPr="005876A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="00FF17DC" w:rsidRPr="005876A6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5876A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FF17DC" w:rsidRPr="005876A6">
        <w:rPr>
          <w:rFonts w:ascii="Times New Roman" w:eastAsia="Calibri" w:hAnsi="Times New Roman" w:cs="Times New Roman"/>
          <w:spacing w:val="-6"/>
          <w:sz w:val="24"/>
          <w:szCs w:val="24"/>
        </w:rPr>
        <w:t>в информационной системе межведомственного электронного взаимодействия (далее – СМЭВ).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</w:t>
      </w:r>
      <w:r w:rsidR="0078027F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</w:t>
      </w:r>
      <w:r w:rsidR="0045047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0266C0" w:rsidRPr="005876A6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Получение результата предоставления муниципальной услуги.</w:t>
      </w:r>
    </w:p>
    <w:p w:rsidR="000266C0" w:rsidRPr="005876A6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документа, подписанного </w:t>
      </w:r>
      <w:r w:rsidR="00FE3F6C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3F6C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 органа</w:t>
      </w:r>
      <w:r w:rsidR="008E316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усиленной квалиф</w:t>
      </w:r>
      <w:r w:rsidR="006F042D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ицированной электронной подписи.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:rsidR="00A065A3" w:rsidRPr="005876A6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="00A065A3" w:rsidRPr="005876A6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:rsidR="00A065A3" w:rsidRPr="005876A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:rsidR="00A065A3" w:rsidRPr="005876A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:rsidR="00A065A3" w:rsidRPr="005876A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приглашение заявителя на личный прием; </w:t>
      </w:r>
    </w:p>
    <w:p w:rsidR="00A065A3" w:rsidRPr="005876A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:rsidR="00A065A3" w:rsidRPr="005876A6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FF17DC" w:rsidRPr="005876A6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информации о ходе и результате предоставления муници</w:t>
      </w:r>
      <w:r w:rsidR="00CA7AB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услуги производится в личном кабинете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27F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</w:t>
      </w:r>
      <w:r w:rsidR="0045047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A7AB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 w:rsidR="00CA7AB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5876A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8E3164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полномоченный ор</w:t>
      </w:r>
      <w:r w:rsidR="000266C0" w:rsidRPr="005876A6">
        <w:rPr>
          <w:rFonts w:ascii="Times New Roman" w:eastAsia="Calibri" w:hAnsi="Times New Roman" w:cs="Times New Roman"/>
          <w:sz w:val="24"/>
          <w:szCs w:val="24"/>
        </w:rPr>
        <w:t>ган</w:t>
      </w:r>
      <w:r w:rsidR="008E3164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гражданских служащих.</w:t>
      </w:r>
    </w:p>
    <w:p w:rsidR="00FF17DC" w:rsidRPr="005876A6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="000266C0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8E3164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3F6C" w:rsidRPr="005876A6">
        <w:rPr>
          <w:rFonts w:ascii="Times New Roman" w:eastAsia="Calibri" w:hAnsi="Times New Roman" w:cs="Times New Roman"/>
          <w:sz w:val="24"/>
          <w:szCs w:val="24"/>
        </w:rPr>
        <w:t>У</w:t>
      </w:r>
      <w:r w:rsidR="000266C0" w:rsidRPr="005876A6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8E3164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CA7ABF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5876A6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услуг».</w:t>
      </w:r>
    </w:p>
    <w:p w:rsidR="00EB24DA" w:rsidRPr="005876A6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876A6" w:rsidRDefault="000C7A50" w:rsidP="00035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76A6">
        <w:rPr>
          <w:rFonts w:ascii="Times New Roman" w:hAnsi="Times New Roman" w:cs="Times New Roman"/>
          <w:b/>
          <w:sz w:val="24"/>
          <w:szCs w:val="24"/>
        </w:rPr>
        <w:t xml:space="preserve">. Формы контроля за исполнением </w:t>
      </w:r>
      <w:r w:rsidR="008C2E03" w:rsidRPr="005876A6">
        <w:rPr>
          <w:rFonts w:ascii="Times New Roman" w:hAnsi="Times New Roman" w:cs="Times New Roman"/>
          <w:b/>
          <w:sz w:val="24"/>
          <w:szCs w:val="24"/>
        </w:rPr>
        <w:t xml:space="preserve">настоящего </w:t>
      </w:r>
      <w:r w:rsidRPr="005876A6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C7A50" w:rsidRPr="005876A6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876A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76A6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5876A6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5876A6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5876A6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5876A6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5876A6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8C2E03" w:rsidRPr="005876A6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5876A6">
        <w:rPr>
          <w:rFonts w:ascii="Times New Roman" w:hAnsi="Times New Roman" w:cs="Times New Roman"/>
          <w:sz w:val="24"/>
          <w:szCs w:val="24"/>
        </w:rPr>
        <w:t>У</w:t>
      </w:r>
      <w:r w:rsidRPr="005876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76A6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5876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9A1C18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5876A6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5876A6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5876A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76A6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41420A" w:rsidRPr="005876A6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5876A6">
        <w:rPr>
          <w:rFonts w:ascii="Times New Roman" w:hAnsi="Times New Roman" w:cs="Times New Roman"/>
          <w:sz w:val="24"/>
          <w:szCs w:val="24"/>
        </w:rPr>
        <w:t>У</w:t>
      </w:r>
      <w:r w:rsidR="000266C0" w:rsidRPr="005876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 (У</w:t>
      </w:r>
      <w:r w:rsidR="000266C0" w:rsidRPr="005876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5876A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876A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76A6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5876A6">
        <w:rPr>
          <w:rFonts w:ascii="Times New Roman" w:hAnsi="Times New Roman" w:cs="Times New Roman"/>
          <w:sz w:val="24"/>
          <w:szCs w:val="24"/>
        </w:rPr>
        <w:t>У</w:t>
      </w:r>
      <w:r w:rsidR="000266C0" w:rsidRPr="005876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5876A6">
        <w:rPr>
          <w:rFonts w:ascii="Times New Roman" w:hAnsi="Times New Roman" w:cs="Times New Roman"/>
          <w:sz w:val="24"/>
          <w:szCs w:val="24"/>
        </w:rPr>
        <w:t>У</w:t>
      </w:r>
      <w:r w:rsidR="000266C0" w:rsidRPr="005876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FE3F6C" w:rsidRPr="005876A6">
        <w:rPr>
          <w:rFonts w:ascii="Times New Roman" w:hAnsi="Times New Roman" w:cs="Times New Roman"/>
          <w:sz w:val="24"/>
          <w:szCs w:val="24"/>
        </w:rPr>
        <w:t>У</w:t>
      </w:r>
      <w:r w:rsidR="000266C0" w:rsidRPr="005876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8E3164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>, проводившими пр</w:t>
      </w:r>
      <w:r w:rsidR="00CA7ABF" w:rsidRPr="005876A6">
        <w:rPr>
          <w:rFonts w:ascii="Times New Roman" w:hAnsi="Times New Roman" w:cs="Times New Roman"/>
          <w:sz w:val="24"/>
          <w:szCs w:val="24"/>
        </w:rPr>
        <w:t>оверку. Проверяемые лица под под</w:t>
      </w:r>
      <w:r w:rsidRPr="005876A6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876A6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FE3F6C" w:rsidRPr="005876A6">
        <w:rPr>
          <w:rFonts w:ascii="Times New Roman" w:hAnsi="Times New Roman" w:cs="Times New Roman"/>
          <w:b/>
          <w:sz w:val="24"/>
          <w:szCs w:val="24"/>
        </w:rPr>
        <w:t>у</w:t>
      </w:r>
      <w:r w:rsidR="0041420A" w:rsidRPr="005876A6">
        <w:rPr>
          <w:rFonts w:ascii="Times New Roman" w:hAnsi="Times New Roman" w:cs="Times New Roman"/>
          <w:b/>
          <w:sz w:val="24"/>
          <w:szCs w:val="24"/>
        </w:rPr>
        <w:t>полномоченного орга</w:t>
      </w:r>
      <w:r w:rsidR="000266C0" w:rsidRPr="005876A6">
        <w:rPr>
          <w:rFonts w:ascii="Times New Roman" w:hAnsi="Times New Roman" w:cs="Times New Roman"/>
          <w:b/>
          <w:sz w:val="24"/>
          <w:szCs w:val="24"/>
        </w:rPr>
        <w:t>на</w:t>
      </w:r>
      <w:r w:rsidR="0041420A" w:rsidRPr="0058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  <w:r w:rsidR="0041420A" w:rsidRPr="005876A6">
        <w:rPr>
          <w:rFonts w:ascii="Times New Roman" w:hAnsi="Times New Roman" w:cs="Times New Roman"/>
          <w:b/>
          <w:sz w:val="24"/>
          <w:szCs w:val="24"/>
        </w:rPr>
        <w:t xml:space="preserve"> (бездействие), принимаемые </w:t>
      </w:r>
      <w:r w:rsidRPr="005876A6">
        <w:rPr>
          <w:rFonts w:ascii="Times New Roman" w:hAnsi="Times New Roman" w:cs="Times New Roman"/>
          <w:b/>
          <w:sz w:val="24"/>
          <w:szCs w:val="24"/>
        </w:rPr>
        <w:t>(осуществляемые) ими в ходе</w:t>
      </w:r>
      <w:r w:rsidR="0041420A" w:rsidRPr="0058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5876A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привлечение виновных лиц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76A6">
        <w:rPr>
          <w:rFonts w:ascii="Times New Roman" w:hAnsi="Times New Roman" w:cs="Times New Roman"/>
          <w:sz w:val="24"/>
          <w:szCs w:val="24"/>
        </w:rPr>
        <w:t>к ответственности в соответствии с законодательством Российской Федерации.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hAnsi="Times New Roman" w:cs="Times New Roman"/>
          <w:sz w:val="24"/>
          <w:szCs w:val="24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876A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76A6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="00CA7ABF" w:rsidRPr="00587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ABF" w:rsidRPr="005876A6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hAnsi="Times New Roman" w:cs="Times New Roman"/>
          <w:sz w:val="24"/>
          <w:szCs w:val="24"/>
        </w:rPr>
        <w:t>и качества предоставления муниципальной услуги;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5876A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876A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Администрации (У</w:t>
      </w:r>
      <w:r w:rsidR="000266C0" w:rsidRPr="005876A6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9A1C18" w:rsidRPr="005876A6">
        <w:rPr>
          <w:rFonts w:ascii="Times New Roman" w:hAnsi="Times New Roman" w:cs="Times New Roman"/>
          <w:sz w:val="24"/>
          <w:szCs w:val="24"/>
        </w:rPr>
        <w:t>)</w:t>
      </w:r>
      <w:r w:rsidR="00D64514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5876A6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№ 59-ФЗ</w:t>
      </w:r>
      <w:r w:rsidRPr="005876A6">
        <w:rPr>
          <w:rFonts w:ascii="Times New Roman" w:hAnsi="Times New Roman" w:cs="Times New Roman"/>
          <w:sz w:val="24"/>
          <w:szCs w:val="24"/>
        </w:rPr>
        <w:t>.</w:t>
      </w:r>
    </w:p>
    <w:p w:rsidR="00037E72" w:rsidRPr="005876A6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5876A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76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876A6">
        <w:rPr>
          <w:rFonts w:ascii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</w:t>
      </w:r>
      <w:r w:rsidR="009054E8" w:rsidRPr="005876A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876A6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предоставляющего муниципальную услугу, </w:t>
      </w:r>
      <w:r w:rsidR="00DA2C1E" w:rsidRPr="005876A6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</w:t>
      </w:r>
      <w:r w:rsidRPr="005876A6">
        <w:rPr>
          <w:rFonts w:ascii="Times New Roman" w:hAnsi="Times New Roman" w:cs="Times New Roman"/>
          <w:b/>
          <w:sz w:val="24"/>
          <w:szCs w:val="24"/>
        </w:rPr>
        <w:t>а также их должностных лиц, работников</w:t>
      </w:r>
    </w:p>
    <w:p w:rsidR="000C7A50" w:rsidRPr="005876A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8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E3F6C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полномоченного органа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должностных лиц (специалистов),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3F6C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работника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  <w:proofErr w:type="gramEnd"/>
    </w:p>
    <w:p w:rsidR="000C7A50" w:rsidRPr="005876A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или в 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электронной форме в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E3F6C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266C0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полномоченный орган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CA7ABF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C72DF3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</w:t>
      </w:r>
      <w:r w:rsidR="00C72DF3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бездействие) должностного лица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руководителя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DE2703" w:rsidRPr="005876A6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руководителю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="008E3164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решения и (или) действия руководителя Уполномоченного органа;</w:t>
      </w: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руководителю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решения и действия (бездействие) работника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учредителю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 решение и действия (бездействие)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директора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587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653ABF" w:rsidRPr="00587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Уполномоченном органе</w:t>
      </w:r>
      <w:r w:rsidR="008E3164" w:rsidRPr="00587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 учредителя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DC1365" w:rsidRPr="00587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5876A6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66C0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8E316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027F" w:rsidRPr="005876A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Pr="005876A6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7DEA" w:rsidRPr="005876A6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8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58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ования действий (бездействия) и (или) </w:t>
      </w:r>
      <w:r w:rsidRPr="005876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5876A6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DEA" w:rsidRPr="005876A6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 действий (бездействия) </w:t>
      </w:r>
      <w:r w:rsidR="008E3164" w:rsidRPr="005876A6">
        <w:rPr>
          <w:rFonts w:ascii="Times New Roman" w:hAnsi="Times New Roman" w:cs="Times New Roman"/>
          <w:sz w:val="24"/>
          <w:szCs w:val="24"/>
        </w:rPr>
        <w:t>Администрации</w:t>
      </w:r>
      <w:r w:rsidR="008E316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266C0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8E316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а также его должностных лиц (специалистов) регулируется:</w:t>
      </w:r>
      <w:proofErr w:type="gramEnd"/>
    </w:p>
    <w:p w:rsidR="00DB7DEA" w:rsidRPr="005876A6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:rsidR="008B34A9" w:rsidRPr="005876A6" w:rsidRDefault="00AE76F1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8B34A9" w:rsidRPr="005876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34A9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услуг»;</w:t>
      </w:r>
    </w:p>
    <w:p w:rsidR="008B34A9" w:rsidRPr="005876A6" w:rsidRDefault="00AE76F1" w:rsidP="008B34A9">
      <w:pPr>
        <w:pStyle w:val="ConsPlusNormal"/>
        <w:ind w:firstLine="567"/>
        <w:jc w:val="both"/>
        <w:rPr>
          <w:sz w:val="24"/>
          <w:szCs w:val="24"/>
        </w:rPr>
      </w:pPr>
      <w:hyperlink r:id="rId12" w:history="1">
        <w:r w:rsidR="008B34A9" w:rsidRPr="005876A6">
          <w:rPr>
            <w:rStyle w:val="a7"/>
            <w:color w:val="auto"/>
            <w:sz w:val="24"/>
            <w:szCs w:val="24"/>
            <w:u w:val="none"/>
          </w:rPr>
          <w:t>постановлением</w:t>
        </w:r>
      </w:hyperlink>
      <w:r w:rsidR="008B34A9" w:rsidRPr="005876A6">
        <w:rPr>
          <w:sz w:val="24"/>
          <w:szCs w:val="24"/>
        </w:rPr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:rsidR="008B34A9" w:rsidRPr="005876A6" w:rsidRDefault="00AE76F1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B34A9" w:rsidRPr="005876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34A9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Асавдыбашский</w:t>
      </w:r>
      <w:proofErr w:type="spellEnd"/>
      <w:r w:rsidR="00307700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07700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="00307700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8B34A9" w:rsidRPr="005876A6" w:rsidRDefault="00453848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4A9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0C7A50" w:rsidRPr="005876A6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DEA" w:rsidRPr="005876A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:rsidR="00DB7DEA" w:rsidRPr="005876A6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DEA" w:rsidRPr="005876A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5876A6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6.1</w:t>
      </w:r>
      <w:r w:rsidR="00CA7ABF" w:rsidRPr="005876A6">
        <w:rPr>
          <w:rFonts w:ascii="Times New Roman" w:eastAsia="Calibri" w:hAnsi="Times New Roman" w:cs="Times New Roman"/>
          <w:sz w:val="24"/>
          <w:szCs w:val="24"/>
        </w:rPr>
        <w:t>.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осуществляет: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прием запросов заявителей о предоставлении муниципальной услуги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 иных </w:t>
      </w: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иные органы государственной власти, органы местного самоуправления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организации, участвующие в предоставлении муниципальной услуги;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выдачу заявителю результата предо</w:t>
      </w:r>
      <w:r w:rsidR="00D7510E" w:rsidRPr="005876A6">
        <w:rPr>
          <w:rFonts w:ascii="Times New Roman" w:eastAsia="Calibri" w:hAnsi="Times New Roman" w:cs="Times New Roman"/>
          <w:sz w:val="24"/>
          <w:szCs w:val="24"/>
        </w:rPr>
        <w:t>ставления муниципальной услуги.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DEA" w:rsidRPr="005876A6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Информирование заявителей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="00C72DF3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сети Интернет (https://mfcrb.ru/) и информационных стендах </w:t>
      </w:r>
      <w:r w:rsidR="00DC1365" w:rsidRPr="005876A6">
        <w:rPr>
          <w:rFonts w:ascii="Times New Roman" w:eastAsia="Calibri" w:hAnsi="Times New Roman" w:cs="Times New Roman"/>
          <w:sz w:val="24"/>
          <w:szCs w:val="24"/>
        </w:rPr>
        <w:t>РГАУ МФЦ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CA7ABF" w:rsidRPr="005876A6">
        <w:rPr>
          <w:rFonts w:ascii="Times New Roman" w:eastAsia="Calibri" w:hAnsi="Times New Roman" w:cs="Times New Roman"/>
          <w:sz w:val="24"/>
          <w:szCs w:val="24"/>
        </w:rPr>
        <w:t>осредством почтовых отправлений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либо по электронной почте.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в очереди в секторе информирования для получения информации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 муниципальных услугах не может превышать 10 минут.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5876A6">
        <w:rPr>
          <w:rFonts w:ascii="Times New Roman" w:eastAsia="Calibri" w:hAnsi="Times New Roman" w:cs="Times New Roman"/>
          <w:sz w:val="24"/>
          <w:szCs w:val="24"/>
        </w:rPr>
        <w:t xml:space="preserve"> осуществляет не более 10 минут.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037E72" w:rsidRPr="005876A6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5876A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5876A6">
        <w:rPr>
          <w:rFonts w:ascii="Times New Roman" w:eastAsia="Calibri" w:hAnsi="Times New Roman" w:cs="Times New Roman"/>
          <w:sz w:val="24"/>
          <w:szCs w:val="24"/>
        </w:rPr>
        <w:t xml:space="preserve">теля (представителя заявителя) </w:t>
      </w:r>
      <w:r w:rsidRPr="005876A6">
        <w:rPr>
          <w:rFonts w:ascii="Times New Roman" w:eastAsia="Calibri" w:hAnsi="Times New Roman" w:cs="Times New Roman"/>
          <w:sz w:val="24"/>
          <w:szCs w:val="24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5876A6">
        <w:rPr>
          <w:rFonts w:ascii="Times New Roman" w:eastAsia="Calibri" w:hAnsi="Times New Roman" w:cs="Times New Roman"/>
          <w:sz w:val="24"/>
          <w:szCs w:val="24"/>
        </w:rPr>
        <w:t>мультиталон</w:t>
      </w:r>
      <w:proofErr w:type="spell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электронной очереди.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>Работник РГАУ МФЦ осуществляет следующие действия: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20C1C" w:rsidRPr="005876A6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в случае от</w:t>
      </w:r>
      <w:r w:rsidR="008A6AC2" w:rsidRPr="005876A6">
        <w:rPr>
          <w:rFonts w:ascii="Times New Roman" w:eastAsia="Calibri" w:hAnsi="Times New Roman" w:cs="Times New Roman"/>
          <w:sz w:val="24"/>
          <w:szCs w:val="24"/>
        </w:rPr>
        <w:t>сутствия необходимых документов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либо их несоответствия</w:t>
      </w:r>
      <w:r w:rsidR="008A6AC2" w:rsidRPr="005876A6">
        <w:rPr>
          <w:rFonts w:ascii="Times New Roman" w:eastAsia="Calibri" w:hAnsi="Times New Roman" w:cs="Times New Roman"/>
          <w:sz w:val="24"/>
          <w:szCs w:val="24"/>
        </w:rPr>
        <w:t xml:space="preserve"> установленным формам и бланкам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сообщает о данных фактах заявителю;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(У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полномоче</w:t>
      </w:r>
      <w:r w:rsidR="000266C0" w:rsidRPr="005876A6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 w:rsidRPr="005876A6">
        <w:rPr>
          <w:rFonts w:ascii="Times New Roman" w:eastAsia="Calibri" w:hAnsi="Times New Roman" w:cs="Times New Roman"/>
          <w:sz w:val="24"/>
          <w:szCs w:val="24"/>
        </w:rPr>
        <w:t>о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приеме документов;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5876A6">
        <w:rPr>
          <w:rFonts w:ascii="Times New Roman" w:eastAsia="Calibri" w:hAnsi="Times New Roman" w:cs="Times New Roman"/>
          <w:sz w:val="24"/>
          <w:szCs w:val="24"/>
        </w:rPr>
        <w:t>автоматизированная информационная система «Многофункциональный центр»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» (далее – АИС </w:t>
      </w:r>
      <w:r w:rsidR="00DA2C1E" w:rsidRPr="005876A6">
        <w:rPr>
          <w:rFonts w:ascii="Times New Roman" w:eastAsia="Calibri" w:hAnsi="Times New Roman" w:cs="Times New Roman"/>
          <w:sz w:val="24"/>
          <w:szCs w:val="24"/>
        </w:rPr>
        <w:t>МФЦ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), если иное не предусмотрено соглашениями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о взаимодействии;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контакт-центра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за исключением документов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Заявитель вправе представить указанные документы и информацию</w:t>
      </w:r>
      <w:r w:rsidR="00E668DB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по собственной инициативе;</w:t>
      </w:r>
      <w:proofErr w:type="gramEnd"/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осуществления действий, в том числе согласований, необходимых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за исключением </w:t>
      </w:r>
      <w:r w:rsidRPr="005876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получения услуг, которые являются необходимыми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5876A6">
        <w:rPr>
          <w:rFonts w:ascii="Times New Roman" w:eastAsia="Calibri" w:hAnsi="Times New Roman" w:cs="Times New Roman"/>
          <w:sz w:val="24"/>
          <w:szCs w:val="24"/>
        </w:rPr>
        <w:t>тате предоставления таких услуг.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5876A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АИС </w:t>
      </w:r>
      <w:r w:rsidR="001F133E" w:rsidRPr="005876A6">
        <w:rPr>
          <w:rFonts w:ascii="Times New Roman" w:eastAsia="Calibri" w:hAnsi="Times New Roman" w:cs="Times New Roman"/>
          <w:sz w:val="24"/>
          <w:szCs w:val="24"/>
        </w:rPr>
        <w:t>МФЦ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76A6">
        <w:rPr>
          <w:rFonts w:ascii="Times New Roman" w:eastAsia="Calibri" w:hAnsi="Times New Roman" w:cs="Times New Roman"/>
          <w:sz w:val="24"/>
          <w:szCs w:val="24"/>
        </w:rPr>
        <w:t>и защищенных каналов связи, обеспечивающих защиту передаваемой</w:t>
      </w:r>
      <w:r w:rsidR="00E668DB"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876A6">
        <w:rPr>
          <w:rFonts w:ascii="Times New Roman" w:eastAsia="Calibri" w:hAnsi="Times New Roman" w:cs="Times New Roman"/>
          <w:sz w:val="24"/>
          <w:szCs w:val="24"/>
        </w:rPr>
        <w:t>в РОИВ</w:t>
      </w:r>
      <w:proofErr w:type="gramEnd"/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5876A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РГАУ МФЦ принятых им заявлений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Администрацию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5876A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РГАУ МФЦ и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66C0" w:rsidRPr="005876A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8A6AC2" w:rsidRPr="005876A6">
        <w:rPr>
          <w:rFonts w:ascii="Times New Roman" w:eastAsia="Calibri" w:hAnsi="Times New Roman" w:cs="Times New Roman"/>
          <w:sz w:val="24"/>
          <w:szCs w:val="24"/>
        </w:rPr>
        <w:t>.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7E72" w:rsidRPr="005876A6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A2114C" w:rsidRPr="005876A6">
        <w:rPr>
          <w:rFonts w:ascii="Times New Roman" w:eastAsia="Calibri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5876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Администрация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876A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:rsidR="00DB7DEA" w:rsidRPr="005876A6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Порядок и сроки передачи</w:t>
      </w:r>
      <w:r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9A1C18" w:rsidRPr="005876A6">
        <w:rPr>
          <w:rFonts w:ascii="Times New Roman" w:hAnsi="Times New Roman" w:cs="Times New Roman"/>
          <w:sz w:val="24"/>
          <w:szCs w:val="24"/>
        </w:rPr>
        <w:t>Администрацией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5876A6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="009A1C18" w:rsidRPr="005876A6">
        <w:rPr>
          <w:rFonts w:ascii="Times New Roman" w:eastAsia="Calibri" w:hAnsi="Times New Roman" w:cs="Times New Roman"/>
          <w:sz w:val="24"/>
          <w:szCs w:val="24"/>
        </w:rPr>
        <w:t>)</w:t>
      </w:r>
      <w:r w:rsidR="00DB7DEA" w:rsidRPr="005876A6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5876A6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DB7DEA" w:rsidRPr="005876A6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1F133E" w:rsidRPr="005876A6">
        <w:rPr>
          <w:rFonts w:ascii="Times New Roman" w:eastAsia="Calibri" w:hAnsi="Times New Roman" w:cs="Times New Roman"/>
          <w:sz w:val="24"/>
          <w:szCs w:val="24"/>
        </w:rPr>
        <w:t>МФЦ</w:t>
      </w:r>
      <w:r w:rsidRPr="005876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7DEA" w:rsidRPr="005876A6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9054E8" w:rsidRPr="005876A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876A6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:rsid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9D5FB9" w:rsidRDefault="009D5FB9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57C7" w:rsidRPr="005876A6" w:rsidRDefault="000357C7" w:rsidP="00453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5FB9" w:rsidRPr="005876A6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DE4" w:rsidRPr="005876A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30DE4" w:rsidRPr="005876A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5876A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0DE4" w:rsidRPr="005876A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«</w:t>
      </w:r>
      <w:r w:rsidR="001F6F7F" w:rsidRPr="005876A6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5876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6F7F" w:rsidRPr="005876A6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5876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5876A6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собственности муниципального образования,</w:t>
      </w:r>
      <w:r w:rsidR="00622FA3" w:rsidRPr="005876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6F7F" w:rsidRPr="005876A6">
        <w:rPr>
          <w:rFonts w:ascii="Times New Roman" w:hAnsi="Times New Roman" w:cs="Times New Roman"/>
          <w:sz w:val="24"/>
          <w:szCs w:val="24"/>
        </w:rPr>
        <w:t xml:space="preserve"> и земельных участков, находящихся </w:t>
      </w:r>
      <w:r w:rsidR="00622FA3" w:rsidRPr="005876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5876A6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5876A6">
        <w:rPr>
          <w:rFonts w:ascii="Times New Roman" w:hAnsi="Times New Roman" w:cs="Times New Roman"/>
          <w:sz w:val="24"/>
          <w:szCs w:val="24"/>
        </w:rPr>
        <w:t>»</w:t>
      </w:r>
    </w:p>
    <w:p w:rsidR="001F6F7F" w:rsidRPr="005876A6" w:rsidRDefault="005876A6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453848" w:rsidRPr="005876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453848"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453848" w:rsidRPr="005876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1F6F7F" w:rsidRPr="005876A6" w:rsidRDefault="001F6F7F" w:rsidP="0033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DE4" w:rsidRPr="005876A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:rsidR="00330DE4" w:rsidRPr="005876A6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5876A6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C72DF3" w:rsidRPr="005876A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876A6">
        <w:rPr>
          <w:rFonts w:ascii="Times New Roman" w:hAnsi="Times New Roman" w:cs="Times New Roman"/>
          <w:sz w:val="24"/>
          <w:szCs w:val="24"/>
        </w:rPr>
        <w:t>)</w:t>
      </w:r>
    </w:p>
    <w:p w:rsidR="00330DE4" w:rsidRPr="005876A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5876A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r w:rsidR="001F6F7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</w:t>
      </w:r>
      <w:proofErr w:type="gramStart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 и (или) адрес электронной </w:t>
      </w:r>
      <w:proofErr w:type="gramEnd"/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5876A6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:rsidR="00330DE4" w:rsidRPr="005876A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5876A6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5876A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876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:rsidR="00330DE4" w:rsidRPr="005876A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5876A6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8126BC" w:rsidRPr="005876A6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8B6BCE" w:rsidRPr="005876A6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8A" w:rsidRPr="005876A6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FE738A" w:rsidRPr="005876A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E738A" w:rsidRPr="005876A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FE738A" w:rsidRPr="005876A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                  (подпись)                        (Ф.И.О. заявителя/представителя)</w:t>
      </w:r>
    </w:p>
    <w:p w:rsidR="00FE738A" w:rsidRPr="005876A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38A" w:rsidRPr="005876A6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D3CE1" w:rsidRPr="005876A6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5876A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индивидуальных предпринимателей</w:t>
      </w:r>
    </w:p>
    <w:p w:rsidR="00D210BB" w:rsidRPr="005876A6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5876A6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C72DF3" w:rsidRPr="005876A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876A6">
        <w:rPr>
          <w:rFonts w:ascii="Times New Roman" w:hAnsi="Times New Roman" w:cs="Times New Roman"/>
          <w:sz w:val="24"/>
          <w:szCs w:val="24"/>
        </w:rPr>
        <w:t>)</w:t>
      </w:r>
    </w:p>
    <w:p w:rsidR="00D210BB" w:rsidRPr="005876A6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5876A6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</w:t>
      </w:r>
      <w:proofErr w:type="gramStart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5876A6" w:rsidRDefault="005876A6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0BB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10BB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 и (или) адрес электронной </w:t>
      </w:r>
      <w:proofErr w:type="gramEnd"/>
    </w:p>
    <w:p w:rsidR="00D210BB" w:rsidRPr="005876A6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5876A6" w:rsidRDefault="005876A6" w:rsidP="0058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210BB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 для связи, номер телефона для контакта)</w:t>
      </w:r>
    </w:p>
    <w:p w:rsidR="00D210BB" w:rsidRPr="005876A6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ОГРНИП:___________________________</w:t>
      </w:r>
    </w:p>
    <w:p w:rsidR="00D210BB" w:rsidRPr="005876A6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</w:t>
      </w:r>
    </w:p>
    <w:p w:rsidR="00D210BB" w:rsidRPr="005876A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5876A6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5876A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5876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___________,                     и земельного участка с кадастровым номером ___________, находящегося у меня                      в собственности.</w:t>
      </w:r>
    </w:p>
    <w:p w:rsidR="00D210BB" w:rsidRPr="005876A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 с проектом межевания территории, утвержденным решением _____________________               </w:t>
      </w:r>
      <w:proofErr w:type="gramStart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D210BB" w:rsidRPr="005876A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5876A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D210BB" w:rsidRPr="005876A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Pr="005876A6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72" w:rsidRPr="005876A6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037E72" w:rsidRPr="005876A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037E72" w:rsidRPr="005876A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:rsidR="00037E72" w:rsidRPr="005876A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                  (подпись)                        (Ф.И.О. заявителя/представителя)</w:t>
      </w:r>
    </w:p>
    <w:p w:rsidR="00037E72" w:rsidRPr="005876A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E72" w:rsidRPr="005876A6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3A47CA" w:rsidRPr="005876A6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A47CA" w:rsidRPr="005876A6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357C7" w:rsidRPr="005876A6" w:rsidRDefault="000357C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A47CA" w:rsidRPr="005876A6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A47CA" w:rsidRPr="005876A6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30DE4" w:rsidRPr="005876A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30DE4" w:rsidRPr="005876A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5876A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22FA3" w:rsidRPr="005876A6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«</w:t>
      </w:r>
      <w:r w:rsidR="001F6F7F" w:rsidRPr="005876A6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22FA3" w:rsidRPr="005876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F6F7F" w:rsidRPr="005876A6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:rsidR="00622FA3" w:rsidRPr="005876A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5876A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1F6F7F" w:rsidRPr="005876A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3D7992" w:rsidRPr="005876A6" w:rsidRDefault="001F6F7F" w:rsidP="003D799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</w:t>
      </w:r>
      <w:r w:rsidR="003D7992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5876A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3D7992" w:rsidRPr="005876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D7992"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3D7992" w:rsidRPr="005876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D7992" w:rsidRPr="005876A6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5876A6" w:rsidRDefault="003D7992" w:rsidP="003D7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330DE4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:rsidR="00330DE4" w:rsidRPr="005876A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5876A6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="00C72DF3" w:rsidRPr="005876A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876A6">
        <w:rPr>
          <w:rFonts w:ascii="Times New Roman" w:hAnsi="Times New Roman" w:cs="Times New Roman"/>
          <w:sz w:val="24"/>
          <w:szCs w:val="24"/>
        </w:rPr>
        <w:t>)</w:t>
      </w:r>
    </w:p>
    <w:p w:rsidR="00330DE4" w:rsidRPr="005876A6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5876A6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30DE4" w:rsidRPr="005876A6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5876A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5876A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лица)</w:t>
      </w:r>
    </w:p>
    <w:p w:rsidR="00B3223C" w:rsidRPr="005876A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5876A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нахождения юридического лица)</w:t>
      </w:r>
    </w:p>
    <w:p w:rsidR="00B3223C" w:rsidRPr="005876A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5876A6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записи в ЕГРЮЛ, ИНН)</w:t>
      </w:r>
    </w:p>
    <w:p w:rsidR="00B3223C" w:rsidRPr="005876A6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5876A6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5876A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87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:rsidR="00330DE4" w:rsidRPr="005876A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F6F7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5876A6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5876A6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5876A6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результата рассмотрения заявления (необходимо указать один из способов):</w:t>
      </w:r>
    </w:p>
    <w:p w:rsidR="00330DE4" w:rsidRPr="005876A6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5876A6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Pr="005876A6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Pr="005876A6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Pr="005876A6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912" w:rsidRPr="005876A6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12" w:rsidRPr="005876A6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912" w:rsidRPr="005876A6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912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6A6" w:rsidRDefault="005876A6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6A6" w:rsidRDefault="005876A6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6A6" w:rsidRDefault="005876A6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6A6" w:rsidRDefault="005876A6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6A6" w:rsidRPr="005876A6" w:rsidRDefault="005876A6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7F0" w:rsidRPr="005876A6" w:rsidRDefault="00C377F0" w:rsidP="00E14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D93" w:rsidRPr="005876A6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FE4D93" w:rsidRPr="005876A6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FE4D93" w:rsidRPr="005876A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:rsidR="00622FA3" w:rsidRPr="005876A6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:rsidR="00622FA3" w:rsidRPr="005876A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:rsidR="00622FA3" w:rsidRPr="005876A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5876A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:rsidR="001F6F7F" w:rsidRPr="005876A6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:rsidR="00E1494C" w:rsidRPr="005876A6" w:rsidRDefault="001F6F7F" w:rsidP="00E1494C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1494C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5876A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E1494C" w:rsidRPr="005876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1494C"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E1494C" w:rsidRPr="005876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1494C" w:rsidRPr="005876A6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1494C" w:rsidRPr="005876A6" w:rsidRDefault="00E1494C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5876A6" w:rsidRDefault="00D210BB" w:rsidP="00E1494C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адрес: _______________________________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эл. почта:_____________________________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  <w:proofErr w:type="gramEnd"/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________________________ ________________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(должностное лицо, уполномоченное                     (подпись)                                    (инициалы, фамилия) </w:t>
      </w:r>
      <w:proofErr w:type="gramEnd"/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на принятие решения об отказе в приеме документов </w:t>
      </w:r>
    </w:p>
    <w:p w:rsidR="00D210BB" w:rsidRPr="005876A6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5876A6">
        <w:rPr>
          <w:rFonts w:ascii="Times New Roman" w:hAnsi="Times New Roman" w:cs="Times New Roman"/>
          <w:color w:val="000000"/>
          <w:sz w:val="24"/>
          <w:szCs w:val="24"/>
        </w:rPr>
        <w:t>возврате</w:t>
      </w:r>
      <w:proofErr w:type="gramEnd"/>
      <w:r w:rsidRPr="005876A6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 заявителю) </w:t>
      </w:r>
    </w:p>
    <w:p w:rsidR="00D210BB" w:rsidRPr="005876A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7F0" w:rsidRPr="005876A6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A6">
        <w:rPr>
          <w:rFonts w:ascii="Times New Roman" w:hAnsi="Times New Roman" w:cs="Times New Roman"/>
          <w:color w:val="000000"/>
          <w:sz w:val="24"/>
          <w:szCs w:val="24"/>
        </w:rPr>
        <w:t>М.П. «___» ________ 20__ г.</w:t>
      </w:r>
    </w:p>
    <w:p w:rsidR="006B627A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5876A6" w:rsidRDefault="005876A6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5876A6" w:rsidRDefault="005876A6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5876A6" w:rsidRDefault="005876A6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5876A6" w:rsidRPr="005876A6" w:rsidRDefault="005876A6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BD6CC0" w:rsidRPr="005876A6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613A" w:rsidRPr="005876A6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27A" w:rsidRPr="005876A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B627A" w:rsidRPr="005876A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627A" w:rsidRPr="005876A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5876A6">
        <w:rPr>
          <w:rFonts w:ascii="Times New Roman" w:hAnsi="Times New Roman" w:cs="Times New Roman"/>
          <w:sz w:val="24"/>
          <w:szCs w:val="24"/>
        </w:rPr>
        <w:t>я</w:t>
      </w:r>
      <w:r w:rsidRPr="005876A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22FA3" w:rsidRPr="005876A6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«</w:t>
      </w:r>
      <w:r w:rsidR="00BD6CC0" w:rsidRPr="005876A6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:rsidR="00622FA3" w:rsidRPr="005876A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:rsidR="00622FA3" w:rsidRPr="005876A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5876A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BD6CC0" w:rsidRPr="005876A6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0B60CB" w:rsidRPr="005876A6" w:rsidRDefault="00BD6CC0" w:rsidP="000B60CB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</w:t>
      </w:r>
      <w:r w:rsidR="000B60CB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5876A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0B60CB" w:rsidRPr="005876A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0B60CB"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0B60CB" w:rsidRPr="005876A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0B60CB" w:rsidRPr="005876A6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0B60CB" w:rsidRPr="005876A6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0B60CB" w:rsidP="000B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B4F07" w:rsidRPr="005876A6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5876A6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Pr="005876A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>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5876A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5876A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76A6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5876A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76A6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5876A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5876A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5876A6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</w:t>
      </w:r>
      <w:r w:rsidR="00BD6CC0" w:rsidRPr="005876A6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 w:rsidRPr="005876A6">
        <w:rPr>
          <w:rFonts w:ascii="Times New Roman" w:hAnsi="Times New Roman" w:cs="Times New Roman"/>
          <w:sz w:val="24"/>
          <w:szCs w:val="24"/>
        </w:rPr>
        <w:t>а</w:t>
      </w:r>
      <w:r w:rsidRPr="005876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58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5876A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(наименование должности              (подпись руководителя юридического лица              (фамилия, инициалы руководителя</w:t>
      </w:r>
      <w:proofErr w:type="gramEnd"/>
    </w:p>
    <w:p w:rsidR="001C087A" w:rsidRPr="005876A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>руководителя юридического лица)</w:t>
      </w:r>
      <w:r w:rsidRPr="005876A6">
        <w:rPr>
          <w:rFonts w:ascii="Times New Roman" w:hAnsi="Times New Roman" w:cs="Times New Roman"/>
          <w:sz w:val="24"/>
          <w:szCs w:val="24"/>
        </w:rPr>
        <w:tab/>
        <w:t xml:space="preserve">          уполномоченного представителя)             </w:t>
      </w:r>
      <w:r w:rsidRPr="005876A6">
        <w:rPr>
          <w:rFonts w:ascii="Times New Roman" w:hAnsi="Times New Roman" w:cs="Times New Roman"/>
          <w:sz w:val="24"/>
          <w:szCs w:val="24"/>
        </w:rPr>
        <w:tab/>
        <w:t xml:space="preserve">юридического лица, уполномоченного                   </w:t>
      </w:r>
      <w:proofErr w:type="gramEnd"/>
    </w:p>
    <w:p w:rsidR="005B4F07" w:rsidRPr="005876A6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5876A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5876A6">
        <w:rPr>
          <w:rFonts w:ascii="Times New Roman" w:hAnsi="Times New Roman" w:cs="Times New Roman"/>
          <w:sz w:val="24"/>
          <w:szCs w:val="24"/>
        </w:rPr>
        <w:t>а</w:t>
      </w:r>
      <w:r w:rsidRPr="005876A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876A6" w:rsidRDefault="005876A6" w:rsidP="005B4F07">
      <w:pPr>
        <w:rPr>
          <w:rFonts w:ascii="Times New Roman" w:hAnsi="Times New Roman" w:cs="Times New Roman"/>
          <w:sz w:val="24"/>
          <w:szCs w:val="24"/>
        </w:rPr>
      </w:pPr>
    </w:p>
    <w:p w:rsidR="000357C7" w:rsidRPr="005876A6" w:rsidRDefault="000357C7" w:rsidP="005B4F07">
      <w:pPr>
        <w:rPr>
          <w:rFonts w:ascii="Times New Roman" w:hAnsi="Times New Roman" w:cs="Times New Roman"/>
          <w:sz w:val="24"/>
          <w:szCs w:val="24"/>
        </w:rPr>
      </w:pPr>
    </w:p>
    <w:p w:rsidR="00F8459C" w:rsidRPr="005876A6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Pr="005876A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>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(Ф</w:t>
      </w:r>
      <w:r w:rsidR="00BD6CC0" w:rsidRPr="005876A6">
        <w:rPr>
          <w:rFonts w:ascii="Times New Roman" w:hAnsi="Times New Roman" w:cs="Times New Roman"/>
          <w:sz w:val="24"/>
          <w:szCs w:val="24"/>
        </w:rPr>
        <w:t>.</w:t>
      </w:r>
      <w:r w:rsidRPr="005876A6">
        <w:rPr>
          <w:rFonts w:ascii="Times New Roman" w:hAnsi="Times New Roman" w:cs="Times New Roman"/>
          <w:sz w:val="24"/>
          <w:szCs w:val="24"/>
        </w:rPr>
        <w:t>И</w:t>
      </w:r>
      <w:r w:rsidR="00BD6CC0" w:rsidRPr="005876A6">
        <w:rPr>
          <w:rFonts w:ascii="Times New Roman" w:hAnsi="Times New Roman" w:cs="Times New Roman"/>
          <w:sz w:val="24"/>
          <w:szCs w:val="24"/>
        </w:rPr>
        <w:t>.</w:t>
      </w:r>
      <w:r w:rsidRPr="005876A6">
        <w:rPr>
          <w:rFonts w:ascii="Times New Roman" w:hAnsi="Times New Roman" w:cs="Times New Roman"/>
          <w:sz w:val="24"/>
          <w:szCs w:val="24"/>
        </w:rPr>
        <w:t>О</w:t>
      </w:r>
      <w:r w:rsidR="00BD6CC0" w:rsidRPr="005876A6">
        <w:rPr>
          <w:rFonts w:ascii="Times New Roman" w:hAnsi="Times New Roman" w:cs="Times New Roman"/>
          <w:sz w:val="24"/>
          <w:szCs w:val="24"/>
        </w:rPr>
        <w:t>.</w:t>
      </w:r>
      <w:r w:rsidRPr="005876A6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5876A6">
        <w:rPr>
          <w:rFonts w:ascii="Times New Roman" w:hAnsi="Times New Roman" w:cs="Times New Roman"/>
          <w:sz w:val="24"/>
          <w:szCs w:val="24"/>
        </w:rPr>
        <w:t>а</w:t>
      </w:r>
      <w:r w:rsidRPr="005876A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876A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76A6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5876A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5876A6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5876A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76A6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5876A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5876A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5876A6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</w:t>
      </w:r>
      <w:r w:rsidR="00BD6CC0" w:rsidRPr="005876A6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 w:rsidRPr="005876A6">
        <w:rPr>
          <w:rFonts w:ascii="Times New Roman" w:hAnsi="Times New Roman" w:cs="Times New Roman"/>
          <w:sz w:val="24"/>
          <w:szCs w:val="24"/>
        </w:rPr>
        <w:t>а</w:t>
      </w:r>
      <w:r w:rsidRPr="005876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58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5876A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5876A6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5876A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5876A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5876A6">
        <w:rPr>
          <w:rFonts w:ascii="Times New Roman" w:hAnsi="Times New Roman" w:cs="Times New Roman"/>
          <w:sz w:val="24"/>
          <w:szCs w:val="24"/>
        </w:rPr>
        <w:t>Администрации (</w:t>
      </w:r>
      <w:r w:rsidRPr="005876A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5876A6">
        <w:rPr>
          <w:rFonts w:ascii="Times New Roman" w:hAnsi="Times New Roman" w:cs="Times New Roman"/>
          <w:sz w:val="24"/>
          <w:szCs w:val="24"/>
        </w:rPr>
        <w:t>)</w:t>
      </w:r>
      <w:r w:rsidRPr="005876A6">
        <w:rPr>
          <w:rFonts w:ascii="Times New Roman" w:hAnsi="Times New Roman" w:cs="Times New Roman"/>
          <w:sz w:val="24"/>
          <w:szCs w:val="24"/>
        </w:rPr>
        <w:t>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5876A6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5876A6">
        <w:rPr>
          <w:rFonts w:ascii="Times New Roman" w:hAnsi="Times New Roman" w:cs="Times New Roman"/>
          <w:sz w:val="24"/>
          <w:szCs w:val="24"/>
        </w:rPr>
        <w:t>а</w:t>
      </w:r>
      <w:r w:rsidRPr="005876A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A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876A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76A6">
        <w:rPr>
          <w:rFonts w:ascii="Times New Roman" w:hAnsi="Times New Roman" w:cs="Times New Roman"/>
          <w:sz w:val="24"/>
          <w:szCs w:val="24"/>
        </w:rPr>
        <w:t>или ошибка)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5876A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5876A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5876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876A6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:rsidR="005B4F07" w:rsidRPr="005876A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5876A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5876A6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5876A6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 w:rsidRPr="005876A6">
        <w:rPr>
          <w:rFonts w:ascii="Times New Roman" w:hAnsi="Times New Roman" w:cs="Times New Roman"/>
          <w:sz w:val="24"/>
          <w:szCs w:val="24"/>
        </w:rPr>
        <w:t>а</w:t>
      </w:r>
      <w:r w:rsidRPr="005876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876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5876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76A6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5876A6">
        <w:rPr>
          <w:rFonts w:ascii="Times New Roman" w:hAnsi="Times New Roman" w:cs="Times New Roman"/>
          <w:sz w:val="24"/>
          <w:szCs w:val="24"/>
        </w:rPr>
        <w:t>его(-их)</w:t>
      </w:r>
      <w:r w:rsidRPr="005876A6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5876A6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5876A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5876A6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5876A6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(ук</w:t>
      </w:r>
      <w:r w:rsidR="00BD6CC0" w:rsidRPr="005876A6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5876A6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Pr="005876A6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5876A6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5876A6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Pr="005876A6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5876A6" w:rsidSect="000357C7">
          <w:headerReference w:type="default" r:id="rId14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82B8C" w:rsidRPr="005876A6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5876A6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1A38F2" w:rsidRPr="005876A6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A38F2" w:rsidRPr="005876A6" w:rsidRDefault="00B82B8C" w:rsidP="00821BC3">
      <w:pPr>
        <w:widowControl w:val="0"/>
        <w:autoSpaceDE w:val="0"/>
        <w:autoSpaceDN w:val="0"/>
        <w:adjustRightInd w:val="0"/>
        <w:spacing w:after="0" w:line="240" w:lineRule="auto"/>
        <w:ind w:left="9204"/>
        <w:jc w:val="right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5876A6">
        <w:rPr>
          <w:rFonts w:ascii="Times New Roman" w:eastAsia="Calibri" w:hAnsi="Times New Roman" w:cs="Times New Roman"/>
          <w:sz w:val="24"/>
          <w:szCs w:val="24"/>
        </w:rPr>
        <w:t>я</w:t>
      </w:r>
      <w:r w:rsidRPr="005876A6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5876A6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670554" w:rsidRPr="005876A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A38F2" w:rsidRPr="005876A6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70554" w:rsidRPr="005876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38F2" w:rsidRPr="005876A6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5876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5876A6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821BC3" w:rsidRPr="005876A6" w:rsidRDefault="001A38F2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>в</w:t>
      </w:r>
      <w:r w:rsidR="00821BC3" w:rsidRPr="005876A6">
        <w:rPr>
          <w:rFonts w:ascii="Times New Roman" w:hAnsi="Times New Roman" w:cs="Times New Roman"/>
          <w:sz w:val="24"/>
          <w:szCs w:val="24"/>
        </w:rPr>
        <w:t xml:space="preserve"> </w:t>
      </w:r>
      <w:r w:rsidR="005876A6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5876A6">
        <w:rPr>
          <w:rFonts w:ascii="Times New Roman" w:hAnsi="Times New Roman" w:cs="Times New Roman"/>
          <w:sz w:val="24"/>
          <w:szCs w:val="24"/>
        </w:rPr>
        <w:t>Асавдыбашский</w:t>
      </w:r>
      <w:proofErr w:type="spellEnd"/>
      <w:r w:rsidR="00821BC3" w:rsidRPr="005876A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21BC3" w:rsidRPr="005876A6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5876A6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5876A6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21BC3" w:rsidRPr="005876A6" w:rsidRDefault="00821BC3" w:rsidP="00821BC3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876A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E71891" w:rsidRPr="005876A6" w:rsidRDefault="00E71891" w:rsidP="00821BC3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4"/>
          <w:szCs w:val="24"/>
        </w:rPr>
      </w:pPr>
    </w:p>
    <w:p w:rsidR="00B82B8C" w:rsidRPr="005876A6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2B8C" w:rsidRPr="005876A6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76A6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5876A6">
        <w:rPr>
          <w:rFonts w:ascii="Times New Roman" w:eastAsia="Calibri" w:hAnsi="Times New Roman" w:cs="Times New Roman"/>
          <w:b/>
          <w:sz w:val="24"/>
          <w:szCs w:val="24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5876A6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5876A6" w:rsidTr="00E65974">
        <w:trPr>
          <w:trHeight w:val="1415"/>
        </w:trPr>
        <w:tc>
          <w:tcPr>
            <w:tcW w:w="2699" w:type="dxa"/>
          </w:tcPr>
          <w:p w:rsidR="00E65974" w:rsidRPr="005876A6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5876A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5876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5876A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5876A6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E65974" w:rsidRPr="005876A6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5A13D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5A13D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</w:t>
            </w:r>
            <w:r w:rsidR="005A13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действии</w:t>
            </w:r>
          </w:p>
        </w:tc>
        <w:tc>
          <w:tcPr>
            <w:tcW w:w="2551" w:type="dxa"/>
          </w:tcPr>
          <w:p w:rsidR="00E65974" w:rsidRPr="005876A6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5876A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65974" w:rsidRPr="005876A6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5876A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:rsidR="00E65974" w:rsidRPr="005876A6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5876A6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5876A6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5876A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5876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E65974" w:rsidRPr="005876A6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5876A6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5876A6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5876A6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5876A6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5876A6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5876A6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5876A6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5876A6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5876A6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876A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:rsidR="00E65974" w:rsidRPr="005876A6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3A47CA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Администрацию</w:t>
            </w:r>
            <w:r w:rsidR="003A47CA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:rsidR="00E65974" w:rsidRPr="005876A6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5876A6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A1C18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Администрацию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5876A6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  <w:proofErr w:type="gramEnd"/>
          </w:p>
          <w:p w:rsidR="00E65974" w:rsidRPr="005876A6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5876A6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5876A6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 за регистрацию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корреспонденции</w:t>
            </w:r>
          </w:p>
        </w:tc>
        <w:tc>
          <w:tcPr>
            <w:tcW w:w="2414" w:type="dxa"/>
            <w:gridSpan w:val="2"/>
          </w:tcPr>
          <w:p w:rsidR="00E65974" w:rsidRPr="005876A6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предусмотренных пунктами 2.14 и 2.15 Административного регламента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назначение  должностного лица </w:t>
            </w:r>
            <w:r w:rsidR="003A47CA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незамедлительно вручается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5876A6">
              <w:trPr>
                <w:trHeight w:val="2738"/>
              </w:trPr>
              <w:tc>
                <w:tcPr>
                  <w:tcW w:w="2949" w:type="dxa"/>
                </w:tcPr>
                <w:p w:rsidR="00ED3A6C" w:rsidRPr="005876A6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</w:t>
                  </w:r>
                  <w:r w:rsidRPr="00587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в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587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587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:rsidR="00ED3A6C" w:rsidRPr="005876A6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7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</w:t>
                  </w:r>
                  <w:r w:rsidRPr="00587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в случае обращения посредством </w:t>
                  </w:r>
                  <w:r w:rsidR="0078027F" w:rsidRPr="005876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587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5876A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5876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5876A6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5876A6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E65974" w:rsidRPr="005876A6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для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:rsidR="00E65974" w:rsidRPr="005876A6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5876A6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5876A6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5876A6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5876A6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5876A6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:rsidR="00E65974" w:rsidRPr="005876A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5876A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5876A6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5876A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5876A6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5876A6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5876A6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5876A6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5876A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5876A6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5876A6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:rsidR="00E65974" w:rsidRPr="005876A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5876A6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5876A6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5876A6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5876A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5876A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ответов;</w:t>
            </w:r>
          </w:p>
          <w:p w:rsidR="00E65974" w:rsidRPr="005876A6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3443C7" w:rsidRPr="005876A6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3443C7" w:rsidRPr="005876A6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409" w:rsidRPr="005876A6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:rsidR="00D43419" w:rsidRPr="005876A6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:rsidR="003443C7" w:rsidRPr="005876A6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:rsidR="003443C7" w:rsidRPr="005876A6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3443C7" w:rsidRPr="005876A6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3443C7" w:rsidRPr="005876A6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443C7" w:rsidRPr="005876A6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согасования</w:t>
            </w:r>
            <w:proofErr w:type="spellEnd"/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5876A6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5876A6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E65974" w:rsidRPr="005876A6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5876A6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5876A6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земельного участка, либо решения о выдаче согласия на заключение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 перераспределении земельных участков, либо уведомления об отказе в заключени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5876A6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5876A6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5876A6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572BFE" w:rsidRPr="005876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:rsidR="00E65974" w:rsidRPr="005876A6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Pr="005876A6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земельных участков</w:t>
            </w:r>
          </w:p>
          <w:p w:rsidR="00E65974" w:rsidRPr="005876A6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5876A6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5876A6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5876A6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5876A6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5876A6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5876A6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E65974" w:rsidRPr="005876A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C72DF3" w:rsidRPr="005876A6" w:rsidRDefault="00E65974" w:rsidP="00C72DF3">
            <w:pPr>
              <w:spacing w:after="0" w:line="240" w:lineRule="auto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5876A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5876A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E65974" w:rsidRPr="005876A6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5876A6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871E0" w:rsidRPr="005876A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5876A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5876A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Уполномоченный 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4871E0" w:rsidRPr="005876A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5876A6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5876A6" w:rsidTr="00E65974">
        <w:trPr>
          <w:trHeight w:val="20"/>
        </w:trPr>
        <w:tc>
          <w:tcPr>
            <w:tcW w:w="15469" w:type="dxa"/>
            <w:gridSpan w:val="8"/>
          </w:tcPr>
          <w:p w:rsidR="00E65974" w:rsidRPr="005876A6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5876A6" w:rsidTr="00E65974">
        <w:trPr>
          <w:trHeight w:val="1566"/>
        </w:trPr>
        <w:tc>
          <w:tcPr>
            <w:tcW w:w="2712" w:type="dxa"/>
            <w:gridSpan w:val="2"/>
          </w:tcPr>
          <w:p w:rsidR="00E65974" w:rsidRPr="005876A6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E65974" w:rsidRPr="005876A6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5876A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5876A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5876A6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proofErr w:type="spellStart"/>
            <w:r w:rsidR="00572BFE" w:rsidRPr="005876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:rsidR="00E65974" w:rsidRPr="005876A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:rsidR="00E65974" w:rsidRPr="005876A6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5876A6" w:rsidTr="00E65974">
        <w:trPr>
          <w:trHeight w:val="20"/>
        </w:trPr>
        <w:tc>
          <w:tcPr>
            <w:tcW w:w="15469" w:type="dxa"/>
            <w:gridSpan w:val="8"/>
          </w:tcPr>
          <w:p w:rsidR="00E65974" w:rsidRPr="005876A6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5876A6" w:rsidTr="00E65974">
        <w:trPr>
          <w:trHeight w:val="20"/>
        </w:trPr>
        <w:tc>
          <w:tcPr>
            <w:tcW w:w="2712" w:type="dxa"/>
            <w:gridSpan w:val="2"/>
          </w:tcPr>
          <w:p w:rsidR="00E65974" w:rsidRPr="005876A6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:rsidR="00E65974" w:rsidRPr="005876A6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5876A6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5876A6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5876A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5876A6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5876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5876A6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912C5" w:rsidRPr="005876A6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</w:t>
            </w:r>
            <w:r w:rsidR="00484FA6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5876A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  <w:proofErr w:type="gramEnd"/>
          </w:p>
          <w:p w:rsidR="006912C5" w:rsidRPr="005876A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:rsidR="006912C5" w:rsidRPr="005876A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6912C5" w:rsidRPr="005876A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представителю) в «Личный кабинет» на </w:t>
            </w:r>
            <w:r w:rsidR="00FC139E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(в случае подачи заявления и документов в форме электронных документов посредством </w:t>
            </w:r>
            <w:r w:rsidR="00FC139E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:rsidR="006912C5" w:rsidRPr="005876A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5876A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5876A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5876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5876A6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5876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 отправления.</w:t>
            </w:r>
          </w:p>
        </w:tc>
      </w:tr>
    </w:tbl>
    <w:p w:rsidR="00E65974" w:rsidRPr="005876A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974" w:rsidRPr="005876A6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974" w:rsidRPr="005876A6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65974" w:rsidRPr="005876A6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F1" w:rsidRDefault="00AE76F1">
      <w:pPr>
        <w:spacing w:after="0" w:line="240" w:lineRule="auto"/>
      </w:pPr>
      <w:r>
        <w:separator/>
      </w:r>
    </w:p>
  </w:endnote>
  <w:endnote w:type="continuationSeparator" w:id="0">
    <w:p w:rsidR="00AE76F1" w:rsidRDefault="00AE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F1" w:rsidRDefault="00AE76F1">
      <w:pPr>
        <w:spacing w:after="0" w:line="240" w:lineRule="auto"/>
      </w:pPr>
      <w:r>
        <w:separator/>
      </w:r>
    </w:p>
  </w:footnote>
  <w:footnote w:type="continuationSeparator" w:id="0">
    <w:p w:rsidR="00AE76F1" w:rsidRDefault="00AE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7C7" w:rsidRPr="00515076" w:rsidRDefault="000357C7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0357C7" w:rsidRDefault="00035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7C7"/>
    <w:rsid w:val="00035FAC"/>
    <w:rsid w:val="00036543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613A"/>
    <w:rsid w:val="000A77BC"/>
    <w:rsid w:val="000B1A12"/>
    <w:rsid w:val="000B2199"/>
    <w:rsid w:val="000B60CB"/>
    <w:rsid w:val="000B694E"/>
    <w:rsid w:val="000C0A52"/>
    <w:rsid w:val="000C1BAF"/>
    <w:rsid w:val="000C2579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455A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431F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B6F"/>
    <w:rsid w:val="001F2EE2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068E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07700"/>
    <w:rsid w:val="00307F0B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332C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D7992"/>
    <w:rsid w:val="003E1413"/>
    <w:rsid w:val="003E19B5"/>
    <w:rsid w:val="003E3C45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3848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876A6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13D4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4F8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0960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17221"/>
    <w:rsid w:val="007231B4"/>
    <w:rsid w:val="00723891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0A9B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20E4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1BC3"/>
    <w:rsid w:val="00822D33"/>
    <w:rsid w:val="008272BE"/>
    <w:rsid w:val="0083149E"/>
    <w:rsid w:val="008357EF"/>
    <w:rsid w:val="00836311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50F5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1707"/>
    <w:rsid w:val="009931F2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C5BAB"/>
    <w:rsid w:val="009D106C"/>
    <w:rsid w:val="009D2DD4"/>
    <w:rsid w:val="009D353D"/>
    <w:rsid w:val="009D3D87"/>
    <w:rsid w:val="009D5FB9"/>
    <w:rsid w:val="009D70EE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1D18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4D00"/>
    <w:rsid w:val="00AD7AC3"/>
    <w:rsid w:val="00AD7FB5"/>
    <w:rsid w:val="00AE0DCB"/>
    <w:rsid w:val="00AE2BFD"/>
    <w:rsid w:val="00AE3728"/>
    <w:rsid w:val="00AE4002"/>
    <w:rsid w:val="00AE447C"/>
    <w:rsid w:val="00AE61C0"/>
    <w:rsid w:val="00AE76F1"/>
    <w:rsid w:val="00AF1530"/>
    <w:rsid w:val="00AF1D80"/>
    <w:rsid w:val="00AF26AA"/>
    <w:rsid w:val="00AF47AD"/>
    <w:rsid w:val="00AF54AB"/>
    <w:rsid w:val="00B01E68"/>
    <w:rsid w:val="00B03A8B"/>
    <w:rsid w:val="00B03BE6"/>
    <w:rsid w:val="00B06289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10D1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573D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549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494C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38B9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2852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99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  <w:style w:type="paragraph" w:styleId="afa">
    <w:name w:val="Body Text"/>
    <w:basedOn w:val="a"/>
    <w:link w:val="afb"/>
    <w:uiPriority w:val="99"/>
    <w:semiHidden/>
    <w:unhideWhenUsed/>
    <w:rsid w:val="000357C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3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343ACD25204622897A182AF745BDF69E653101FFE28AFE34F5F7F208300FF0973BBC209BD494C448EB8F5850F49F5D71t43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440E-4860-4B48-9371-2B0FEEF1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19464</Words>
  <Characters>110948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49</cp:revision>
  <cp:lastPrinted>2023-06-16T11:38:00Z</cp:lastPrinted>
  <dcterms:created xsi:type="dcterms:W3CDTF">2023-05-25T19:20:00Z</dcterms:created>
  <dcterms:modified xsi:type="dcterms:W3CDTF">2023-06-23T03:35:00Z</dcterms:modified>
</cp:coreProperties>
</file>